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796C0" w14:textId="4EEC94CE" w:rsidR="00E71B74" w:rsidRPr="00002995" w:rsidRDefault="00F923E8" w:rsidP="00002995">
      <w:pPr>
        <w:pStyle w:val="Title"/>
      </w:pPr>
      <w:r w:rsidRPr="00002995">
        <w:t xml:space="preserve">RESOLUTION </w:t>
      </w:r>
      <w:r w:rsidR="00A61925">
        <w:t>20</w:t>
      </w:r>
      <w:r w:rsidR="00BE793C">
        <w:t>2</w:t>
      </w:r>
      <w:r w:rsidR="00BE5E8C">
        <w:t>3</w:t>
      </w:r>
      <w:r w:rsidR="003B7CF4">
        <w:t>-</w:t>
      </w:r>
      <w:r w:rsidR="006B259A">
        <w:t>036</w:t>
      </w:r>
    </w:p>
    <w:p w14:paraId="45AF07B6" w14:textId="77777777" w:rsidR="002E6736" w:rsidRPr="00002995" w:rsidRDefault="002E6736" w:rsidP="00002995">
      <w:pPr>
        <w:jc w:val="both"/>
        <w:rPr>
          <w:rFonts w:ascii="Arial" w:hAnsi="Arial" w:cs="Arial"/>
        </w:rPr>
      </w:pPr>
    </w:p>
    <w:p w14:paraId="13837B5D" w14:textId="04684A02" w:rsidR="00673E9D" w:rsidRDefault="00BF6670" w:rsidP="00002995">
      <w:pPr>
        <w:tabs>
          <w:tab w:val="left" w:pos="0"/>
          <w:tab w:val="left" w:pos="720"/>
          <w:tab w:val="left" w:pos="4585"/>
          <w:tab w:val="left" w:pos="7465"/>
          <w:tab w:val="left" w:pos="7920"/>
          <w:tab w:val="left" w:pos="8640"/>
          <w:tab w:val="left" w:pos="9360"/>
        </w:tabs>
        <w:jc w:val="both"/>
        <w:rPr>
          <w:rFonts w:ascii="Arial" w:hAnsi="Arial" w:cs="Arial"/>
          <w:b/>
          <w:bCs/>
          <w:caps/>
        </w:rPr>
      </w:pPr>
      <w:r w:rsidRPr="00BF6670">
        <w:rPr>
          <w:rFonts w:ascii="Arial" w:hAnsi="Arial" w:cs="Arial"/>
          <w:b/>
          <w:bCs/>
          <w:caps/>
        </w:rPr>
        <w:t>RESOLUTION AMENDING THE CITY’S CLASSIFICATION PLAN FOR FY 2022-23 BY (1) CREATING A NEW DIVISION MANAGER CLASSIFICATION OF ENVIRONMENTAL PROGRAMS MANAGER AND ADDING ONE FULL-TIME POSITION; (2) ADDING ONE FULL-TIME ENGINEERING AIDE POSITION; (3) REALLOCATING THE EXECUTIVE ASSISTANT TO THE CITY MANAGER TO A MANAGEMENT ANALYST; AND (4)</w:t>
      </w:r>
      <w:r w:rsidR="006B259A">
        <w:rPr>
          <w:rFonts w:ascii="Arial" w:hAnsi="Arial" w:cs="Arial"/>
          <w:b/>
          <w:bCs/>
          <w:caps/>
        </w:rPr>
        <w:t> </w:t>
      </w:r>
      <w:r w:rsidRPr="00BF6670">
        <w:rPr>
          <w:rFonts w:ascii="Arial" w:hAnsi="Arial" w:cs="Arial"/>
          <w:b/>
          <w:bCs/>
          <w:caps/>
        </w:rPr>
        <w:t xml:space="preserve">CREATING A NEW CLASSIFICATION OF PARALEGAL II AND </w:t>
      </w:r>
      <w:r w:rsidR="0038489C">
        <w:rPr>
          <w:rFonts w:ascii="Arial" w:hAnsi="Arial" w:cs="Arial"/>
          <w:b/>
          <w:bCs/>
          <w:caps/>
        </w:rPr>
        <w:t>RECLASSIFYING</w:t>
      </w:r>
      <w:r>
        <w:rPr>
          <w:rFonts w:ascii="Arial" w:hAnsi="Arial" w:cs="Arial"/>
          <w:b/>
          <w:bCs/>
          <w:caps/>
        </w:rPr>
        <w:t xml:space="preserve"> THE CURRENT PARALEGAL I</w:t>
      </w:r>
    </w:p>
    <w:p w14:paraId="70BAA7A1" w14:textId="77777777" w:rsidR="00BF6670" w:rsidRPr="00002995" w:rsidRDefault="00BF6670" w:rsidP="00002995">
      <w:pPr>
        <w:tabs>
          <w:tab w:val="left" w:pos="0"/>
          <w:tab w:val="left" w:pos="720"/>
          <w:tab w:val="left" w:pos="4585"/>
          <w:tab w:val="left" w:pos="7465"/>
          <w:tab w:val="left" w:pos="7920"/>
          <w:tab w:val="left" w:pos="8640"/>
          <w:tab w:val="left" w:pos="9360"/>
        </w:tabs>
        <w:jc w:val="both"/>
        <w:rPr>
          <w:rFonts w:ascii="Arial" w:hAnsi="Arial" w:cs="Arial"/>
          <w:bCs/>
        </w:rPr>
      </w:pPr>
    </w:p>
    <w:p w14:paraId="5932ED1E" w14:textId="385E94DE" w:rsidR="00280AF5" w:rsidRPr="00002995" w:rsidRDefault="00280AF5" w:rsidP="00FE6444">
      <w:pPr>
        <w:pStyle w:val="Default"/>
        <w:jc w:val="both"/>
      </w:pPr>
      <w:r w:rsidRPr="00002995">
        <w:tab/>
        <w:t>WHEREAS, this is not a project as defined by CEQA</w:t>
      </w:r>
      <w:r w:rsidR="00002995">
        <w:t>;</w:t>
      </w:r>
      <w:r w:rsidRPr="00002995">
        <w:t xml:space="preserve"> </w:t>
      </w:r>
      <w:r w:rsidR="00250844">
        <w:t>and</w:t>
      </w:r>
    </w:p>
    <w:p w14:paraId="11BF6EE5" w14:textId="77777777" w:rsidR="00280AF5" w:rsidRPr="00002995" w:rsidRDefault="00280AF5" w:rsidP="000029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780DF63E" w14:textId="24BA3B30" w:rsidR="00280AF5" w:rsidRPr="00387572" w:rsidRDefault="00280AF5" w:rsidP="00B4159D">
      <w:pPr>
        <w:jc w:val="both"/>
        <w:rPr>
          <w:rFonts w:ascii="Arial" w:hAnsi="Arial" w:cs="Arial"/>
        </w:rPr>
      </w:pPr>
      <w:r w:rsidRPr="00002995">
        <w:rPr>
          <w:rFonts w:ascii="Arial" w:hAnsi="Arial" w:cs="Arial"/>
        </w:rPr>
        <w:tab/>
        <w:t xml:space="preserve">WHEREAS, </w:t>
      </w:r>
      <w:r w:rsidR="007F04B3">
        <w:rPr>
          <w:rFonts w:ascii="Arial" w:hAnsi="Arial" w:cs="Arial"/>
        </w:rPr>
        <w:t>s</w:t>
      </w:r>
      <w:r w:rsidR="007F04B3" w:rsidRPr="009D38AA">
        <w:rPr>
          <w:rFonts w:ascii="Arial" w:hAnsi="Arial" w:cs="Arial"/>
        </w:rPr>
        <w:t xml:space="preserve">ection 2.03 </w:t>
      </w:r>
      <w:r w:rsidR="007F04B3">
        <w:rPr>
          <w:rFonts w:ascii="Arial" w:hAnsi="Arial" w:cs="Arial"/>
        </w:rPr>
        <w:t xml:space="preserve">of </w:t>
      </w:r>
      <w:r w:rsidR="00D46330">
        <w:rPr>
          <w:rFonts w:ascii="Arial" w:hAnsi="Arial" w:cs="Arial"/>
        </w:rPr>
        <w:t>the</w:t>
      </w:r>
      <w:r w:rsidR="00D46330" w:rsidRPr="009D38AA">
        <w:rPr>
          <w:rFonts w:ascii="Arial" w:hAnsi="Arial" w:cs="Arial"/>
        </w:rPr>
        <w:t xml:space="preserve"> City of San Pablo’s Personnel Rules a</w:t>
      </w:r>
      <w:r w:rsidR="00D46330">
        <w:rPr>
          <w:rFonts w:ascii="Arial" w:hAnsi="Arial" w:cs="Arial"/>
        </w:rPr>
        <w:t xml:space="preserve">dopted by Resolution 2014-031, </w:t>
      </w:r>
      <w:r w:rsidR="007F04B3">
        <w:rPr>
          <w:rFonts w:ascii="Arial" w:hAnsi="Arial" w:cs="Arial"/>
        </w:rPr>
        <w:t>authorizes</w:t>
      </w:r>
      <w:r w:rsidR="00D46330" w:rsidRPr="009D38AA">
        <w:rPr>
          <w:rFonts w:ascii="Arial" w:hAnsi="Arial" w:cs="Arial"/>
        </w:rPr>
        <w:t xml:space="preserve"> the City Manager to prepare</w:t>
      </w:r>
      <w:r w:rsidR="00D46330">
        <w:rPr>
          <w:rFonts w:ascii="Arial" w:hAnsi="Arial" w:cs="Arial"/>
        </w:rPr>
        <w:t xml:space="preserve"> and make revisions to</w:t>
      </w:r>
      <w:r w:rsidR="00D46330" w:rsidRPr="009D38AA">
        <w:rPr>
          <w:rFonts w:ascii="Arial" w:hAnsi="Arial" w:cs="Arial"/>
        </w:rPr>
        <w:t xml:space="preserve"> a Classification Plan </w:t>
      </w:r>
      <w:proofErr w:type="gramStart"/>
      <w:r w:rsidR="00D46330" w:rsidRPr="009D38AA">
        <w:rPr>
          <w:rFonts w:ascii="Arial" w:hAnsi="Arial" w:cs="Arial"/>
        </w:rPr>
        <w:t>(</w:t>
      </w:r>
      <w:r w:rsidR="00D46330">
        <w:rPr>
          <w:rFonts w:ascii="Arial" w:hAnsi="Arial" w:cs="Arial"/>
        </w:rPr>
        <w:t xml:space="preserve"> “</w:t>
      </w:r>
      <w:proofErr w:type="gramEnd"/>
      <w:r w:rsidR="00D46330">
        <w:rPr>
          <w:rFonts w:ascii="Arial" w:hAnsi="Arial" w:cs="Arial"/>
        </w:rPr>
        <w:t>the Plan”)</w:t>
      </w:r>
      <w:r w:rsidR="007F04B3">
        <w:rPr>
          <w:rFonts w:ascii="Arial" w:hAnsi="Arial" w:cs="Arial"/>
        </w:rPr>
        <w:t xml:space="preserve"> which </w:t>
      </w:r>
      <w:r w:rsidR="00D46330">
        <w:rPr>
          <w:rFonts w:ascii="Arial" w:hAnsi="Arial" w:cs="Arial"/>
        </w:rPr>
        <w:t>includes an Employee Allocation List, Salary Range Schedules and Class Specifications</w:t>
      </w:r>
      <w:r w:rsidR="00BE793C">
        <w:rPr>
          <w:rFonts w:ascii="Arial" w:hAnsi="Arial" w:cs="Arial"/>
        </w:rPr>
        <w:t xml:space="preserve">; </w:t>
      </w:r>
      <w:r w:rsidR="00D56D02" w:rsidRPr="00387572">
        <w:rPr>
          <w:rFonts w:ascii="Arial" w:hAnsi="Arial" w:cs="Arial"/>
        </w:rPr>
        <w:t>and</w:t>
      </w:r>
    </w:p>
    <w:p w14:paraId="4AACAB6C" w14:textId="77777777" w:rsidR="00280AF5" w:rsidRPr="00387572" w:rsidRDefault="00280AF5" w:rsidP="00002995">
      <w:pPr>
        <w:jc w:val="both"/>
        <w:rPr>
          <w:rFonts w:ascii="Arial" w:hAnsi="Arial" w:cs="Arial"/>
        </w:rPr>
      </w:pPr>
    </w:p>
    <w:p w14:paraId="1CC4094C" w14:textId="163DFA76" w:rsidR="00D56D02" w:rsidRPr="00387572" w:rsidRDefault="00280AF5" w:rsidP="00D56D02">
      <w:pPr>
        <w:ind w:firstLine="720"/>
        <w:jc w:val="both"/>
        <w:rPr>
          <w:rFonts w:ascii="Arial" w:hAnsi="Arial" w:cs="Arial"/>
        </w:rPr>
      </w:pPr>
      <w:r w:rsidRPr="00387572">
        <w:rPr>
          <w:rFonts w:ascii="Arial" w:hAnsi="Arial" w:cs="Arial"/>
        </w:rPr>
        <w:t>WHEREAS, the</w:t>
      </w:r>
      <w:r w:rsidR="00B4159D" w:rsidRPr="00387572">
        <w:rPr>
          <w:rFonts w:ascii="Arial" w:hAnsi="Arial" w:cs="Arial"/>
        </w:rPr>
        <w:t xml:space="preserve"> Plan delineates procedures and schedules for future updates to ensure appropriate staffing levels are maintained and that salaries remain competitive in relation to the surrounding labor market and in line with the City Council’s approved budget</w:t>
      </w:r>
      <w:r w:rsidR="00D56D02" w:rsidRPr="00387572">
        <w:rPr>
          <w:rFonts w:ascii="Arial" w:hAnsi="Arial" w:cs="Arial"/>
        </w:rPr>
        <w:t>; and</w:t>
      </w:r>
    </w:p>
    <w:p w14:paraId="11E3BA77" w14:textId="77777777" w:rsidR="00D56D02" w:rsidRPr="00387572" w:rsidRDefault="00D56D02" w:rsidP="00D56D02">
      <w:pPr>
        <w:ind w:firstLine="720"/>
        <w:jc w:val="both"/>
        <w:rPr>
          <w:rFonts w:ascii="Arial" w:hAnsi="Arial" w:cs="Arial"/>
        </w:rPr>
      </w:pPr>
    </w:p>
    <w:p w14:paraId="323F2A26" w14:textId="2503C8AA" w:rsidR="00B4159D" w:rsidRPr="00387572" w:rsidRDefault="00D56D02" w:rsidP="00D56D02">
      <w:pPr>
        <w:ind w:firstLine="720"/>
        <w:jc w:val="both"/>
        <w:rPr>
          <w:rFonts w:ascii="Arial" w:hAnsi="Arial" w:cs="Arial"/>
        </w:rPr>
      </w:pPr>
      <w:r w:rsidRPr="00387572">
        <w:rPr>
          <w:rFonts w:ascii="Arial" w:hAnsi="Arial" w:cs="Arial"/>
        </w:rPr>
        <w:t>WHEREAS, the City has determined that due to operational necessity following existing vacancies in the City Manager’s Office and Public Works Department, and due to increased Federal and State environmental regulatory requirements</w:t>
      </w:r>
      <w:r w:rsidR="007F04B3">
        <w:rPr>
          <w:rFonts w:ascii="Arial" w:hAnsi="Arial" w:cs="Arial"/>
        </w:rPr>
        <w:t xml:space="preserve"> and increased workload in the City Attorney’s Office</w:t>
      </w:r>
      <w:r w:rsidRPr="00387572">
        <w:rPr>
          <w:rFonts w:ascii="Arial" w:hAnsi="Arial" w:cs="Arial"/>
        </w:rPr>
        <w:t xml:space="preserve">, a proposed Plan Amendment is critically needed to meet current City </w:t>
      </w:r>
      <w:r w:rsidR="00257E1A" w:rsidRPr="00387572">
        <w:rPr>
          <w:rFonts w:ascii="Arial" w:hAnsi="Arial" w:cs="Arial"/>
        </w:rPr>
        <w:t>o</w:t>
      </w:r>
      <w:r w:rsidRPr="00387572">
        <w:rPr>
          <w:rFonts w:ascii="Arial" w:hAnsi="Arial" w:cs="Arial"/>
        </w:rPr>
        <w:t>perations and service delivery for the FY 2022-23 period; and</w:t>
      </w:r>
      <w:r w:rsidR="00B4159D" w:rsidRPr="00387572">
        <w:rPr>
          <w:rFonts w:ascii="Arial" w:hAnsi="Arial" w:cs="Arial"/>
        </w:rPr>
        <w:t xml:space="preserve"> </w:t>
      </w:r>
    </w:p>
    <w:p w14:paraId="76A61CD8" w14:textId="57CEC3EC" w:rsidR="00280AF5" w:rsidRPr="00387572" w:rsidRDefault="00280AF5" w:rsidP="00B4159D">
      <w:pPr>
        <w:ind w:firstLine="720"/>
        <w:jc w:val="both"/>
        <w:rPr>
          <w:rFonts w:ascii="Arial" w:hAnsi="Arial" w:cs="Arial"/>
        </w:rPr>
      </w:pPr>
    </w:p>
    <w:p w14:paraId="024E8A2D" w14:textId="3FBEF4EA" w:rsidR="004D6EEC" w:rsidRPr="00387572" w:rsidRDefault="004D6EEC" w:rsidP="004D6EEC">
      <w:pPr>
        <w:spacing w:after="120"/>
        <w:ind w:firstLine="720"/>
        <w:jc w:val="both"/>
        <w:rPr>
          <w:rFonts w:ascii="Arial" w:hAnsi="Arial" w:cs="Arial"/>
        </w:rPr>
      </w:pPr>
      <w:r w:rsidRPr="00387572">
        <w:rPr>
          <w:rFonts w:ascii="Arial" w:hAnsi="Arial" w:cs="Arial"/>
        </w:rPr>
        <w:t xml:space="preserve">WHEREAS, </w:t>
      </w:r>
      <w:bookmarkStart w:id="0" w:name="_Hlk129185695"/>
      <w:r w:rsidR="00D56D02" w:rsidRPr="00387572">
        <w:rPr>
          <w:rFonts w:ascii="Arial" w:hAnsi="Arial" w:cs="Arial"/>
        </w:rPr>
        <w:t xml:space="preserve">CMO/HR </w:t>
      </w:r>
      <w:r w:rsidR="00D519CD" w:rsidRPr="00387572">
        <w:rPr>
          <w:rFonts w:ascii="Arial" w:hAnsi="Arial" w:cs="Arial"/>
        </w:rPr>
        <w:t xml:space="preserve">staff conducted a review of comparable </w:t>
      </w:r>
      <w:r w:rsidR="00D56D02" w:rsidRPr="00387572">
        <w:rPr>
          <w:rFonts w:ascii="Arial" w:hAnsi="Arial" w:cs="Arial"/>
        </w:rPr>
        <w:t>East Bay/Contra Costa agencies and organizations</w:t>
      </w:r>
      <w:r w:rsidR="00D519CD" w:rsidRPr="00387572">
        <w:rPr>
          <w:rFonts w:ascii="Arial" w:hAnsi="Arial" w:cs="Arial"/>
        </w:rPr>
        <w:t xml:space="preserve"> with comparable classifications</w:t>
      </w:r>
      <w:r w:rsidR="00D56D02" w:rsidRPr="00387572">
        <w:rPr>
          <w:rFonts w:ascii="Arial" w:hAnsi="Arial" w:cs="Arial"/>
        </w:rPr>
        <w:t>, job</w:t>
      </w:r>
      <w:r w:rsidR="00D519CD" w:rsidRPr="00387572">
        <w:rPr>
          <w:rFonts w:ascii="Arial" w:hAnsi="Arial" w:cs="Arial"/>
        </w:rPr>
        <w:t xml:space="preserve"> descriptions</w:t>
      </w:r>
      <w:r w:rsidR="00D56D02" w:rsidRPr="00387572">
        <w:rPr>
          <w:rFonts w:ascii="Arial" w:hAnsi="Arial" w:cs="Arial"/>
        </w:rPr>
        <w:t xml:space="preserve">, and salary schedules </w:t>
      </w:r>
      <w:r w:rsidR="00D519CD" w:rsidRPr="00387572">
        <w:rPr>
          <w:rFonts w:ascii="Arial" w:hAnsi="Arial" w:cs="Arial"/>
        </w:rPr>
        <w:t>for the proposed</w:t>
      </w:r>
      <w:r w:rsidR="00D56D02" w:rsidRPr="00387572">
        <w:rPr>
          <w:rFonts w:ascii="Arial" w:hAnsi="Arial" w:cs="Arial"/>
        </w:rPr>
        <w:t>, new</w:t>
      </w:r>
      <w:r w:rsidR="00D519CD" w:rsidRPr="00387572">
        <w:rPr>
          <w:rFonts w:ascii="Arial" w:hAnsi="Arial" w:cs="Arial"/>
        </w:rPr>
        <w:t xml:space="preserve"> Environmental Program Manager and </w:t>
      </w:r>
      <w:r w:rsidR="00D56D02" w:rsidRPr="00387572">
        <w:rPr>
          <w:rFonts w:ascii="Arial" w:hAnsi="Arial" w:cs="Arial"/>
        </w:rPr>
        <w:t xml:space="preserve">new </w:t>
      </w:r>
      <w:r w:rsidR="00D46330" w:rsidRPr="00387572">
        <w:rPr>
          <w:rFonts w:ascii="Arial" w:hAnsi="Arial" w:cs="Arial"/>
        </w:rPr>
        <w:t>Paralegal II</w:t>
      </w:r>
      <w:r w:rsidR="00D519CD" w:rsidRPr="00387572">
        <w:rPr>
          <w:rFonts w:ascii="Arial" w:hAnsi="Arial" w:cs="Arial"/>
        </w:rPr>
        <w:t xml:space="preserve"> </w:t>
      </w:r>
      <w:r w:rsidR="00D56D02" w:rsidRPr="00387572">
        <w:rPr>
          <w:rFonts w:ascii="Arial" w:hAnsi="Arial" w:cs="Arial"/>
        </w:rPr>
        <w:t>classif</w:t>
      </w:r>
      <w:r w:rsidR="007F2EEB" w:rsidRPr="00387572">
        <w:rPr>
          <w:rFonts w:ascii="Arial" w:hAnsi="Arial" w:cs="Arial"/>
        </w:rPr>
        <w:t>i</w:t>
      </w:r>
      <w:r w:rsidR="00D56D02" w:rsidRPr="00387572">
        <w:rPr>
          <w:rFonts w:ascii="Arial" w:hAnsi="Arial" w:cs="Arial"/>
        </w:rPr>
        <w:t xml:space="preserve">cations, </w:t>
      </w:r>
      <w:bookmarkEnd w:id="0"/>
      <w:r w:rsidR="00D56D02" w:rsidRPr="00387572">
        <w:rPr>
          <w:rFonts w:ascii="Arial" w:hAnsi="Arial" w:cs="Arial"/>
        </w:rPr>
        <w:t xml:space="preserve">and determined that these classifications are comparable findings; and </w:t>
      </w:r>
      <w:r w:rsidR="0059303D" w:rsidRPr="00387572">
        <w:rPr>
          <w:rFonts w:ascii="Arial" w:hAnsi="Arial" w:cs="Arial"/>
        </w:rPr>
        <w:t xml:space="preserve"> </w:t>
      </w:r>
    </w:p>
    <w:p w14:paraId="50F6ACFC" w14:textId="77777777" w:rsidR="0059303D" w:rsidRPr="00387572" w:rsidRDefault="0059303D" w:rsidP="0059303D">
      <w:pPr>
        <w:ind w:firstLine="720"/>
        <w:jc w:val="both"/>
        <w:rPr>
          <w:rFonts w:ascii="Arial" w:hAnsi="Arial" w:cs="Arial"/>
        </w:rPr>
      </w:pPr>
    </w:p>
    <w:p w14:paraId="688DE112" w14:textId="71E0516C" w:rsidR="00B14906" w:rsidRPr="00387572" w:rsidRDefault="00BE7446" w:rsidP="00002995">
      <w:pPr>
        <w:spacing w:after="120"/>
        <w:ind w:firstLine="720"/>
        <w:jc w:val="both"/>
        <w:rPr>
          <w:rFonts w:ascii="Arial" w:hAnsi="Arial" w:cs="Arial"/>
        </w:rPr>
      </w:pPr>
      <w:r w:rsidRPr="00387572">
        <w:rPr>
          <w:rFonts w:ascii="Arial" w:hAnsi="Arial" w:cs="Arial"/>
        </w:rPr>
        <w:t>WHEREAS,</w:t>
      </w:r>
      <w:r w:rsidR="00B14906" w:rsidRPr="00387572">
        <w:rPr>
          <w:rFonts w:ascii="Arial" w:hAnsi="Arial" w:cs="Arial"/>
        </w:rPr>
        <w:t xml:space="preserve"> the following changes are proposed in order to</w:t>
      </w:r>
      <w:r w:rsidR="004D184F" w:rsidRPr="00387572">
        <w:rPr>
          <w:rFonts w:ascii="Arial" w:hAnsi="Arial" w:cs="Arial"/>
        </w:rPr>
        <w:t xml:space="preserve"> meet increased State-mandated environmental regulatory requirements and</w:t>
      </w:r>
      <w:r w:rsidR="00B14906" w:rsidRPr="00387572">
        <w:rPr>
          <w:rFonts w:ascii="Arial" w:hAnsi="Arial" w:cs="Arial"/>
        </w:rPr>
        <w:t xml:space="preserve"> </w:t>
      </w:r>
      <w:r w:rsidR="007F04B3">
        <w:rPr>
          <w:rFonts w:ascii="Arial" w:hAnsi="Arial" w:cs="Arial"/>
        </w:rPr>
        <w:t xml:space="preserve">workload demands in </w:t>
      </w:r>
      <w:r w:rsidR="00D56D02" w:rsidRPr="00387572">
        <w:rPr>
          <w:rFonts w:ascii="Arial" w:hAnsi="Arial" w:cs="Arial"/>
        </w:rPr>
        <w:t xml:space="preserve">the City </w:t>
      </w:r>
      <w:r w:rsidR="006E4D14" w:rsidRPr="00387572">
        <w:rPr>
          <w:rFonts w:ascii="Arial" w:hAnsi="Arial" w:cs="Arial"/>
        </w:rPr>
        <w:t xml:space="preserve">Attorney’s Office, City </w:t>
      </w:r>
      <w:r w:rsidR="00D56D02" w:rsidRPr="00387572">
        <w:rPr>
          <w:rFonts w:ascii="Arial" w:hAnsi="Arial" w:cs="Arial"/>
        </w:rPr>
        <w:t>Manager’s Office and Public Works Departments, as follows:</w:t>
      </w:r>
    </w:p>
    <w:p w14:paraId="54F52722" w14:textId="5C365C79" w:rsidR="004D6EEC" w:rsidRPr="00387572" w:rsidRDefault="004D184F" w:rsidP="006B259A">
      <w:pPr>
        <w:pStyle w:val="Default"/>
        <w:numPr>
          <w:ilvl w:val="0"/>
          <w:numId w:val="16"/>
        </w:numPr>
        <w:ind w:left="1170"/>
        <w:jc w:val="both"/>
        <w:rPr>
          <w:bCs/>
          <w:color w:val="auto"/>
        </w:rPr>
      </w:pPr>
      <w:r w:rsidRPr="00387572">
        <w:rPr>
          <w:bCs/>
          <w:color w:val="auto"/>
        </w:rPr>
        <w:t>Create</w:t>
      </w:r>
      <w:r w:rsidR="00D46330" w:rsidRPr="00387572">
        <w:rPr>
          <w:bCs/>
          <w:color w:val="auto"/>
        </w:rPr>
        <w:t xml:space="preserve"> </w:t>
      </w:r>
      <w:r w:rsidRPr="00387572">
        <w:rPr>
          <w:bCs/>
          <w:color w:val="auto"/>
        </w:rPr>
        <w:t xml:space="preserve">a </w:t>
      </w:r>
      <w:r w:rsidR="00D56D02" w:rsidRPr="00387572">
        <w:rPr>
          <w:bCs/>
          <w:color w:val="auto"/>
        </w:rPr>
        <w:t xml:space="preserve">new </w:t>
      </w:r>
      <w:r w:rsidRPr="00387572">
        <w:rPr>
          <w:bCs/>
          <w:color w:val="auto"/>
        </w:rPr>
        <w:t>Environmental Programs Manager</w:t>
      </w:r>
      <w:r w:rsidR="00D46330" w:rsidRPr="00387572">
        <w:rPr>
          <w:bCs/>
          <w:color w:val="auto"/>
        </w:rPr>
        <w:t xml:space="preserve"> </w:t>
      </w:r>
      <w:r w:rsidR="00EE1F0D">
        <w:rPr>
          <w:bCs/>
          <w:color w:val="auto"/>
        </w:rPr>
        <w:t xml:space="preserve">classification </w:t>
      </w:r>
      <w:r w:rsidR="00D46330" w:rsidRPr="00387572">
        <w:rPr>
          <w:bCs/>
          <w:color w:val="auto"/>
        </w:rPr>
        <w:t>and add one full-time position</w:t>
      </w:r>
      <w:r w:rsidR="006B259A">
        <w:rPr>
          <w:bCs/>
          <w:color w:val="auto"/>
        </w:rPr>
        <w:t>;</w:t>
      </w:r>
    </w:p>
    <w:p w14:paraId="1D7C7E04" w14:textId="3E314D49" w:rsidR="004D184F" w:rsidRPr="00387572" w:rsidRDefault="004D184F" w:rsidP="006B259A">
      <w:pPr>
        <w:pStyle w:val="Default"/>
        <w:numPr>
          <w:ilvl w:val="0"/>
          <w:numId w:val="16"/>
        </w:numPr>
        <w:ind w:left="1170"/>
        <w:jc w:val="both"/>
        <w:rPr>
          <w:bCs/>
          <w:color w:val="auto"/>
        </w:rPr>
      </w:pPr>
      <w:r w:rsidRPr="00387572">
        <w:rPr>
          <w:bCs/>
          <w:color w:val="auto"/>
        </w:rPr>
        <w:t>Add a full-time Engineering Aide</w:t>
      </w:r>
      <w:r w:rsidR="006B259A">
        <w:rPr>
          <w:bCs/>
          <w:color w:val="auto"/>
        </w:rPr>
        <w:t>;</w:t>
      </w:r>
    </w:p>
    <w:p w14:paraId="779FADF7" w14:textId="046EC9BB" w:rsidR="0059303D" w:rsidRPr="00387572" w:rsidRDefault="004D184F" w:rsidP="006B259A">
      <w:pPr>
        <w:pStyle w:val="Default"/>
        <w:numPr>
          <w:ilvl w:val="0"/>
          <w:numId w:val="16"/>
        </w:numPr>
        <w:ind w:left="1170"/>
        <w:jc w:val="both"/>
        <w:rPr>
          <w:bCs/>
          <w:color w:val="auto"/>
        </w:rPr>
      </w:pPr>
      <w:r w:rsidRPr="00387572">
        <w:rPr>
          <w:bCs/>
          <w:color w:val="auto"/>
        </w:rPr>
        <w:t xml:space="preserve">Reallocate the vacant Executive Assistant to the City Manager </w:t>
      </w:r>
      <w:r w:rsidR="00EE1F0D">
        <w:rPr>
          <w:bCs/>
          <w:color w:val="auto"/>
        </w:rPr>
        <w:t xml:space="preserve">position </w:t>
      </w:r>
      <w:r w:rsidRPr="00387572">
        <w:rPr>
          <w:bCs/>
          <w:color w:val="auto"/>
        </w:rPr>
        <w:t>to a</w:t>
      </w:r>
      <w:r w:rsidR="006B259A">
        <w:rPr>
          <w:bCs/>
          <w:color w:val="auto"/>
        </w:rPr>
        <w:t> </w:t>
      </w:r>
      <w:r w:rsidRPr="00387572">
        <w:rPr>
          <w:bCs/>
          <w:color w:val="auto"/>
        </w:rPr>
        <w:t xml:space="preserve">Management Analyst </w:t>
      </w:r>
      <w:r w:rsidR="00EE1F0D">
        <w:rPr>
          <w:bCs/>
          <w:color w:val="auto"/>
        </w:rPr>
        <w:t>position</w:t>
      </w:r>
      <w:r w:rsidR="006B259A">
        <w:rPr>
          <w:bCs/>
          <w:color w:val="auto"/>
        </w:rPr>
        <w:t>;</w:t>
      </w:r>
    </w:p>
    <w:p w14:paraId="0EF796CF" w14:textId="293DC71A" w:rsidR="004D184F" w:rsidRPr="00387572" w:rsidRDefault="004D184F" w:rsidP="006B259A">
      <w:pPr>
        <w:pStyle w:val="Default"/>
        <w:numPr>
          <w:ilvl w:val="0"/>
          <w:numId w:val="16"/>
        </w:numPr>
        <w:ind w:left="1170"/>
        <w:jc w:val="both"/>
        <w:rPr>
          <w:bCs/>
          <w:color w:val="auto"/>
        </w:rPr>
      </w:pPr>
      <w:r w:rsidRPr="00387572">
        <w:rPr>
          <w:bCs/>
          <w:color w:val="auto"/>
        </w:rPr>
        <w:t xml:space="preserve">Create a </w:t>
      </w:r>
      <w:r w:rsidR="00D56D02" w:rsidRPr="00387572">
        <w:rPr>
          <w:bCs/>
          <w:color w:val="auto"/>
        </w:rPr>
        <w:t xml:space="preserve">new </w:t>
      </w:r>
      <w:r w:rsidR="00D46330" w:rsidRPr="00387572">
        <w:rPr>
          <w:bCs/>
          <w:color w:val="auto"/>
        </w:rPr>
        <w:t>Paralegal II</w:t>
      </w:r>
      <w:r w:rsidRPr="00387572">
        <w:rPr>
          <w:bCs/>
          <w:color w:val="auto"/>
        </w:rPr>
        <w:t xml:space="preserve"> </w:t>
      </w:r>
      <w:r w:rsidR="00EE1F0D">
        <w:rPr>
          <w:bCs/>
          <w:color w:val="auto"/>
        </w:rPr>
        <w:t xml:space="preserve">classification </w:t>
      </w:r>
      <w:r w:rsidRPr="00387572">
        <w:rPr>
          <w:bCs/>
          <w:color w:val="auto"/>
        </w:rPr>
        <w:t xml:space="preserve">and </w:t>
      </w:r>
      <w:r w:rsidR="00EE1F0D">
        <w:rPr>
          <w:bCs/>
          <w:color w:val="auto"/>
        </w:rPr>
        <w:t>reclassify</w:t>
      </w:r>
      <w:r w:rsidR="00BF6670">
        <w:rPr>
          <w:bCs/>
          <w:color w:val="auto"/>
        </w:rPr>
        <w:t xml:space="preserve"> the current Paralegal I</w:t>
      </w:r>
      <w:r w:rsidR="006B259A">
        <w:rPr>
          <w:bCs/>
          <w:color w:val="auto"/>
        </w:rPr>
        <w:t>.</w:t>
      </w:r>
    </w:p>
    <w:p w14:paraId="2838FDDA" w14:textId="7FDE3922" w:rsidR="007C3428" w:rsidRPr="00387572" w:rsidRDefault="007C3428">
      <w:pPr>
        <w:rPr>
          <w:rFonts w:ascii="Arial" w:hAnsi="Arial" w:cs="Arial"/>
          <w:bCs/>
        </w:rPr>
      </w:pPr>
    </w:p>
    <w:p w14:paraId="53F25D32" w14:textId="77777777" w:rsidR="00BF3A12" w:rsidRDefault="00BF3A12">
      <w:pPr>
        <w:rPr>
          <w:rFonts w:ascii="Arial" w:hAnsi="Arial" w:cs="Arial"/>
          <w:bCs/>
        </w:rPr>
      </w:pPr>
      <w:r>
        <w:rPr>
          <w:rFonts w:ascii="Arial" w:hAnsi="Arial" w:cs="Arial"/>
          <w:bCs/>
        </w:rPr>
        <w:br w:type="page"/>
      </w:r>
    </w:p>
    <w:p w14:paraId="1323175E" w14:textId="7BB730D3" w:rsidR="00257E1A" w:rsidRDefault="00B14906" w:rsidP="00257E1A">
      <w:pPr>
        <w:ind w:firstLine="720"/>
        <w:jc w:val="both"/>
        <w:rPr>
          <w:rFonts w:ascii="Arial" w:hAnsi="Arial" w:cs="Arial"/>
          <w:color w:val="FF0000"/>
        </w:rPr>
      </w:pPr>
      <w:r w:rsidRPr="00387572">
        <w:rPr>
          <w:rFonts w:ascii="Arial" w:hAnsi="Arial" w:cs="Arial"/>
          <w:bCs/>
        </w:rPr>
        <w:lastRenderedPageBreak/>
        <w:t xml:space="preserve">WHEREAS, </w:t>
      </w:r>
      <w:r w:rsidR="00257E1A" w:rsidRPr="00387572">
        <w:rPr>
          <w:rFonts w:ascii="Arial" w:hAnsi="Arial" w:cs="Arial"/>
          <w:bCs/>
        </w:rPr>
        <w:t xml:space="preserve">all funding for the </w:t>
      </w:r>
      <w:r w:rsidR="00746D7A" w:rsidRPr="00387572">
        <w:rPr>
          <w:rFonts w:ascii="Arial" w:hAnsi="Arial" w:cs="Arial"/>
          <w:bCs/>
        </w:rPr>
        <w:t xml:space="preserve">proposed </w:t>
      </w:r>
      <w:r w:rsidR="00257E1A" w:rsidRPr="00387572">
        <w:rPr>
          <w:rFonts w:ascii="Arial" w:hAnsi="Arial" w:cs="Arial"/>
          <w:bCs/>
        </w:rPr>
        <w:t>FY 2022-23 Plan Amendment will be generated by</w:t>
      </w:r>
      <w:r w:rsidR="00257E1A" w:rsidRPr="00387572">
        <w:rPr>
          <w:rFonts w:ascii="Arial" w:hAnsi="Arial" w:cs="Arial"/>
        </w:rPr>
        <w:t xml:space="preserve"> Departmental budget cost savings identified for the current FY 2022-23 period to fund these new classifications</w:t>
      </w:r>
      <w:r w:rsidR="00EE1F0D">
        <w:rPr>
          <w:rFonts w:ascii="Arial" w:hAnsi="Arial" w:cs="Arial"/>
        </w:rPr>
        <w:t>, positions</w:t>
      </w:r>
      <w:r w:rsidR="00257E1A" w:rsidRPr="00387572">
        <w:rPr>
          <w:rFonts w:ascii="Arial" w:hAnsi="Arial" w:cs="Arial"/>
        </w:rPr>
        <w:t xml:space="preserve"> and reallocations following approval of the Plan Amendment by the City Council. </w:t>
      </w:r>
    </w:p>
    <w:p w14:paraId="7BC096B3" w14:textId="77777777" w:rsidR="006E4D14" w:rsidRPr="00257E1A" w:rsidRDefault="006E4D14" w:rsidP="00257E1A">
      <w:pPr>
        <w:ind w:firstLine="720"/>
        <w:jc w:val="both"/>
        <w:rPr>
          <w:rFonts w:ascii="Arial" w:hAnsi="Arial" w:cs="Arial"/>
          <w:color w:val="FF0000"/>
        </w:rPr>
      </w:pPr>
    </w:p>
    <w:p w14:paraId="6680653C" w14:textId="4F49F21A" w:rsidR="00D01673" w:rsidRDefault="00E71B74" w:rsidP="00D519CD">
      <w:pPr>
        <w:pStyle w:val="Default"/>
        <w:ind w:firstLine="720"/>
        <w:jc w:val="both"/>
      </w:pPr>
      <w:r w:rsidRPr="00002995">
        <w:t>NOW, TH</w:t>
      </w:r>
      <w:r w:rsidR="00D97F62" w:rsidRPr="00002995">
        <w:t xml:space="preserve">EREFORE, BE IT RESOLVED that </w:t>
      </w:r>
      <w:r w:rsidR="00541E22" w:rsidRPr="00002995">
        <w:t xml:space="preserve">the City Council of the City of San Pablo </w:t>
      </w:r>
      <w:r w:rsidR="003C4403" w:rsidRPr="00002995">
        <w:t>hereby</w:t>
      </w:r>
      <w:r w:rsidR="00E447AB" w:rsidRPr="00002995">
        <w:t xml:space="preserve"> </w:t>
      </w:r>
      <w:r w:rsidR="003B53C4" w:rsidRPr="00002995">
        <w:t>approves the amendments to the City’s Classification and Compensation Plan for FY 20</w:t>
      </w:r>
      <w:r w:rsidR="0041154A">
        <w:t>2</w:t>
      </w:r>
      <w:r w:rsidR="004D184F">
        <w:t>2</w:t>
      </w:r>
      <w:r w:rsidR="00D01673" w:rsidRPr="00002995">
        <w:t>/</w:t>
      </w:r>
      <w:r w:rsidR="005F1254">
        <w:t>2</w:t>
      </w:r>
      <w:r w:rsidR="004D184F">
        <w:t>3</w:t>
      </w:r>
      <w:r w:rsidR="003B53C4" w:rsidRPr="00002995">
        <w:t xml:space="preserve"> described herein</w:t>
      </w:r>
      <w:r w:rsidR="004F6A50">
        <w:t xml:space="preserve"> and shown on the attach</w:t>
      </w:r>
      <w:r w:rsidR="007C1D08">
        <w:t xml:space="preserve">ed </w:t>
      </w:r>
      <w:r w:rsidR="00D519CD">
        <w:t>newly created</w:t>
      </w:r>
      <w:r w:rsidR="007C1D08">
        <w:t xml:space="preserve"> job descriptions</w:t>
      </w:r>
      <w:r w:rsidR="00EE5D8D">
        <w:t xml:space="preserve">.  </w:t>
      </w:r>
    </w:p>
    <w:p w14:paraId="4D496F63" w14:textId="77777777" w:rsidR="004F6A50" w:rsidRPr="00BB235A" w:rsidRDefault="004F6A50" w:rsidP="0041154A">
      <w:pPr>
        <w:tabs>
          <w:tab w:val="left" w:pos="720"/>
          <w:tab w:val="left" w:pos="4585"/>
          <w:tab w:val="left" w:pos="7465"/>
          <w:tab w:val="left" w:pos="7920"/>
          <w:tab w:val="left" w:pos="8640"/>
          <w:tab w:val="left" w:pos="9360"/>
        </w:tabs>
        <w:jc w:val="both"/>
        <w:rPr>
          <w:rFonts w:ascii="Arial" w:hAnsi="Arial" w:cs="Arial"/>
          <w:b/>
          <w:bCs/>
          <w:caps/>
        </w:rPr>
      </w:pPr>
    </w:p>
    <w:p w14:paraId="55638D14" w14:textId="77777777" w:rsidR="00002995" w:rsidRPr="00002995" w:rsidRDefault="00002995" w:rsidP="00002995">
      <w:pPr>
        <w:tabs>
          <w:tab w:val="left" w:pos="0"/>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jc w:val="center"/>
        <w:rPr>
          <w:rFonts w:ascii="Arial" w:hAnsi="Arial" w:cs="Arial"/>
          <w:color w:val="000000"/>
        </w:rPr>
      </w:pPr>
      <w:r>
        <w:rPr>
          <w:rFonts w:ascii="Arial" w:hAnsi="Arial" w:cs="Arial"/>
          <w:color w:val="000000"/>
        </w:rPr>
        <w:t>* * * * *</w:t>
      </w:r>
    </w:p>
    <w:p w14:paraId="13A79C39" w14:textId="77777777" w:rsidR="00C21FF8" w:rsidRDefault="00C21FF8" w:rsidP="00405673">
      <w:pPr>
        <w:rPr>
          <w:rFonts w:ascii="Arial" w:hAnsi="Arial" w:cs="Arial"/>
          <w:bCs/>
        </w:rPr>
      </w:pPr>
    </w:p>
    <w:p w14:paraId="0720496D" w14:textId="4EBACA50" w:rsidR="00E71B74" w:rsidRPr="00002995" w:rsidRDefault="00673E9D" w:rsidP="00405673">
      <w:pPr>
        <w:rPr>
          <w:rFonts w:ascii="Arial" w:hAnsi="Arial" w:cs="Arial"/>
        </w:rPr>
      </w:pPr>
      <w:r w:rsidRPr="00002995">
        <w:rPr>
          <w:rFonts w:ascii="Arial" w:hAnsi="Arial" w:cs="Arial"/>
          <w:bCs/>
        </w:rPr>
        <w:tab/>
      </w:r>
      <w:r w:rsidR="003B53C4" w:rsidRPr="007C3428">
        <w:rPr>
          <w:rFonts w:ascii="Arial" w:hAnsi="Arial" w:cs="Arial"/>
          <w:bCs/>
          <w:caps/>
        </w:rPr>
        <w:t>A</w:t>
      </w:r>
      <w:r w:rsidR="00BF5262" w:rsidRPr="007C3428">
        <w:rPr>
          <w:rFonts w:ascii="Arial" w:hAnsi="Arial" w:cs="Arial"/>
          <w:caps/>
        </w:rPr>
        <w:t>dopted</w:t>
      </w:r>
      <w:r w:rsidR="00BF5262" w:rsidRPr="00002995">
        <w:rPr>
          <w:rFonts w:ascii="Arial" w:hAnsi="Arial" w:cs="Arial"/>
        </w:rPr>
        <w:t xml:space="preserve"> this </w:t>
      </w:r>
      <w:r w:rsidR="0041154A">
        <w:rPr>
          <w:rFonts w:ascii="Arial" w:hAnsi="Arial" w:cs="Arial"/>
        </w:rPr>
        <w:t>2</w:t>
      </w:r>
      <w:r w:rsidR="004D184F">
        <w:rPr>
          <w:rFonts w:ascii="Arial" w:hAnsi="Arial" w:cs="Arial"/>
        </w:rPr>
        <w:t>0</w:t>
      </w:r>
      <w:r w:rsidR="004D184F" w:rsidRPr="004D184F">
        <w:rPr>
          <w:rFonts w:ascii="Arial" w:hAnsi="Arial" w:cs="Arial"/>
          <w:vertAlign w:val="superscript"/>
        </w:rPr>
        <w:t>th</w:t>
      </w:r>
      <w:r w:rsidR="004D184F">
        <w:rPr>
          <w:rFonts w:ascii="Arial" w:hAnsi="Arial" w:cs="Arial"/>
        </w:rPr>
        <w:t xml:space="preserve"> </w:t>
      </w:r>
      <w:r w:rsidR="00494BAF" w:rsidRPr="00002995">
        <w:rPr>
          <w:rFonts w:ascii="Arial" w:hAnsi="Arial" w:cs="Arial"/>
        </w:rPr>
        <w:t xml:space="preserve">day of </w:t>
      </w:r>
      <w:r w:rsidR="004D184F">
        <w:rPr>
          <w:rFonts w:ascii="Arial" w:hAnsi="Arial" w:cs="Arial"/>
        </w:rPr>
        <w:t>March</w:t>
      </w:r>
      <w:r w:rsidR="00C535E4" w:rsidRPr="00002995">
        <w:rPr>
          <w:rFonts w:ascii="Arial" w:hAnsi="Arial" w:cs="Arial"/>
        </w:rPr>
        <w:t xml:space="preserve">, </w:t>
      </w:r>
      <w:r w:rsidR="00C705C6" w:rsidRPr="00002995">
        <w:rPr>
          <w:rFonts w:ascii="Arial" w:hAnsi="Arial" w:cs="Arial"/>
        </w:rPr>
        <w:t>20</w:t>
      </w:r>
      <w:r w:rsidR="0041154A">
        <w:rPr>
          <w:rFonts w:ascii="Arial" w:hAnsi="Arial" w:cs="Arial"/>
        </w:rPr>
        <w:t>2</w:t>
      </w:r>
      <w:r w:rsidR="004D184F">
        <w:rPr>
          <w:rFonts w:ascii="Arial" w:hAnsi="Arial" w:cs="Arial"/>
        </w:rPr>
        <w:t>3</w:t>
      </w:r>
      <w:r w:rsidR="00E71B74" w:rsidRPr="00002995">
        <w:rPr>
          <w:rFonts w:ascii="Arial" w:hAnsi="Arial" w:cs="Arial"/>
        </w:rPr>
        <w:t>, by the following vote</w:t>
      </w:r>
      <w:r w:rsidR="00404075">
        <w:rPr>
          <w:rFonts w:ascii="Arial" w:hAnsi="Arial" w:cs="Arial"/>
        </w:rPr>
        <w:t>s</w:t>
      </w:r>
      <w:r w:rsidR="00E71B74" w:rsidRPr="00002995">
        <w:rPr>
          <w:rFonts w:ascii="Arial" w:hAnsi="Arial" w:cs="Arial"/>
        </w:rPr>
        <w:t>:</w:t>
      </w:r>
    </w:p>
    <w:p w14:paraId="7CAD7EB6" w14:textId="77777777" w:rsidR="00831395" w:rsidRPr="00002995" w:rsidRDefault="00831395" w:rsidP="00002995">
      <w:pPr>
        <w:ind w:firstLine="720"/>
        <w:jc w:val="both"/>
        <w:rPr>
          <w:rFonts w:ascii="Arial" w:hAnsi="Arial" w:cs="Arial"/>
        </w:rPr>
      </w:pPr>
    </w:p>
    <w:p w14:paraId="7EA3E753" w14:textId="77777777" w:rsidR="006B259A" w:rsidRDefault="006B259A" w:rsidP="006B259A">
      <w:pPr>
        <w:tabs>
          <w:tab w:val="left" w:pos="1260"/>
          <w:tab w:val="left" w:pos="5130"/>
        </w:tabs>
        <w:ind w:right="-720"/>
        <w:jc w:val="both"/>
        <w:rPr>
          <w:rFonts w:ascii="Arial" w:hAnsi="Arial" w:cs="Arial"/>
        </w:rPr>
      </w:pPr>
      <w:r>
        <w:rPr>
          <w:rFonts w:ascii="Arial" w:hAnsi="Arial" w:cs="Arial"/>
        </w:rPr>
        <w:t>AYES:</w:t>
      </w:r>
      <w:r>
        <w:rPr>
          <w:rFonts w:ascii="Arial" w:hAnsi="Arial" w:cs="Arial"/>
        </w:rPr>
        <w:tab/>
        <w:t>COUNCILMEMBERS:</w:t>
      </w:r>
      <w:r>
        <w:rPr>
          <w:rFonts w:ascii="Arial" w:hAnsi="Arial" w:cs="Arial"/>
        </w:rPr>
        <w:tab/>
        <w:t>Xavier, Pabon-Alvarado, Cruz and Pineda</w:t>
      </w:r>
    </w:p>
    <w:p w14:paraId="70EE506A" w14:textId="77777777" w:rsidR="006B259A" w:rsidRDefault="006B259A" w:rsidP="006B259A">
      <w:pPr>
        <w:tabs>
          <w:tab w:val="left" w:pos="1260"/>
          <w:tab w:val="left" w:pos="5130"/>
        </w:tabs>
        <w:ind w:right="-720"/>
        <w:jc w:val="both"/>
        <w:rPr>
          <w:rFonts w:ascii="Arial" w:hAnsi="Arial" w:cs="Arial"/>
        </w:rPr>
      </w:pPr>
      <w:r>
        <w:rPr>
          <w:rFonts w:ascii="Arial" w:hAnsi="Arial" w:cs="Arial"/>
        </w:rPr>
        <w:t>NOES:</w:t>
      </w:r>
      <w:r>
        <w:rPr>
          <w:rFonts w:ascii="Arial" w:hAnsi="Arial" w:cs="Arial"/>
        </w:rPr>
        <w:tab/>
        <w:t>COUNCILMEMBERS:</w:t>
      </w:r>
      <w:r>
        <w:rPr>
          <w:rFonts w:ascii="Arial" w:hAnsi="Arial" w:cs="Arial"/>
        </w:rPr>
        <w:tab/>
        <w:t>None</w:t>
      </w:r>
    </w:p>
    <w:p w14:paraId="018FED9E" w14:textId="77777777" w:rsidR="006B259A" w:rsidRDefault="006B259A" w:rsidP="006B259A">
      <w:pPr>
        <w:tabs>
          <w:tab w:val="left" w:pos="1260"/>
          <w:tab w:val="left" w:pos="5130"/>
        </w:tabs>
        <w:ind w:right="-720"/>
        <w:jc w:val="both"/>
        <w:rPr>
          <w:rFonts w:ascii="Arial" w:hAnsi="Arial" w:cs="Arial"/>
        </w:rPr>
      </w:pPr>
      <w:r>
        <w:rPr>
          <w:rFonts w:ascii="Arial" w:hAnsi="Arial" w:cs="Arial"/>
        </w:rPr>
        <w:t>ABSENT:</w:t>
      </w:r>
      <w:r>
        <w:rPr>
          <w:rFonts w:ascii="Arial" w:hAnsi="Arial" w:cs="Arial"/>
        </w:rPr>
        <w:tab/>
        <w:t>COUNCILMEMBERS:</w:t>
      </w:r>
      <w:r>
        <w:rPr>
          <w:rFonts w:ascii="Arial" w:hAnsi="Arial" w:cs="Arial"/>
        </w:rPr>
        <w:tab/>
        <w:t>Ponce</w:t>
      </w:r>
    </w:p>
    <w:p w14:paraId="099B8AA9" w14:textId="77777777" w:rsidR="006B259A" w:rsidRDefault="006B259A" w:rsidP="006B259A">
      <w:pPr>
        <w:tabs>
          <w:tab w:val="left" w:pos="1260"/>
          <w:tab w:val="left" w:pos="5130"/>
        </w:tabs>
        <w:ind w:right="-720"/>
        <w:jc w:val="both"/>
        <w:rPr>
          <w:rFonts w:ascii="Arial" w:hAnsi="Arial" w:cs="Arial"/>
        </w:rPr>
      </w:pPr>
      <w:r>
        <w:rPr>
          <w:rFonts w:ascii="Arial" w:hAnsi="Arial" w:cs="Arial"/>
        </w:rPr>
        <w:t>ABSTAIN:</w:t>
      </w:r>
      <w:r>
        <w:rPr>
          <w:rFonts w:ascii="Arial" w:hAnsi="Arial" w:cs="Arial"/>
        </w:rPr>
        <w:tab/>
        <w:t>COUNCILMEMBERS:</w:t>
      </w:r>
      <w:r>
        <w:rPr>
          <w:rFonts w:ascii="Arial" w:hAnsi="Arial" w:cs="Arial"/>
        </w:rPr>
        <w:tab/>
        <w:t>None</w:t>
      </w:r>
    </w:p>
    <w:p w14:paraId="2BB12CFA" w14:textId="77777777" w:rsidR="005B1BBD" w:rsidRPr="00002995" w:rsidRDefault="005B1BBD" w:rsidP="006B259A">
      <w:pPr>
        <w:tabs>
          <w:tab w:val="left" w:pos="5130"/>
        </w:tabs>
        <w:jc w:val="both"/>
        <w:rPr>
          <w:rFonts w:ascii="Arial" w:hAnsi="Arial" w:cs="Arial"/>
        </w:rPr>
      </w:pPr>
    </w:p>
    <w:p w14:paraId="47174FF5" w14:textId="77777777" w:rsidR="00D344E0" w:rsidRPr="00002995" w:rsidRDefault="00D344E0" w:rsidP="006B259A">
      <w:pPr>
        <w:tabs>
          <w:tab w:val="left" w:pos="-1440"/>
          <w:tab w:val="left" w:pos="5130"/>
        </w:tabs>
        <w:ind w:left="5130" w:hanging="5130"/>
        <w:jc w:val="both"/>
        <w:rPr>
          <w:rFonts w:ascii="Arial" w:hAnsi="Arial" w:cs="Arial"/>
        </w:rPr>
      </w:pPr>
      <w:r w:rsidRPr="00002995">
        <w:rPr>
          <w:rFonts w:ascii="Arial" w:hAnsi="Arial" w:cs="Arial"/>
        </w:rPr>
        <w:t>ATTEST:</w:t>
      </w:r>
      <w:r w:rsidRPr="00002995">
        <w:rPr>
          <w:rFonts w:ascii="Arial" w:hAnsi="Arial" w:cs="Arial"/>
        </w:rPr>
        <w:tab/>
        <w:t>APPROVED:</w:t>
      </w:r>
    </w:p>
    <w:p w14:paraId="64633B60" w14:textId="77777777" w:rsidR="00B21B3F" w:rsidRPr="00002995" w:rsidRDefault="00B21B3F" w:rsidP="006B259A">
      <w:pPr>
        <w:tabs>
          <w:tab w:val="left" w:pos="-1440"/>
          <w:tab w:val="left" w:pos="5130"/>
        </w:tabs>
        <w:ind w:left="5130" w:hanging="5130"/>
        <w:jc w:val="both"/>
        <w:rPr>
          <w:rFonts w:ascii="Arial" w:hAnsi="Arial" w:cs="Arial"/>
          <w:u w:val="single"/>
        </w:rPr>
      </w:pPr>
    </w:p>
    <w:p w14:paraId="4DE9B5C1" w14:textId="124E35CA" w:rsidR="00F923E8" w:rsidRDefault="00F923E8" w:rsidP="006B259A">
      <w:pPr>
        <w:tabs>
          <w:tab w:val="left" w:pos="-1440"/>
          <w:tab w:val="left" w:pos="5130"/>
        </w:tabs>
        <w:ind w:left="5130" w:hanging="5130"/>
        <w:jc w:val="both"/>
        <w:rPr>
          <w:rFonts w:ascii="Arial" w:hAnsi="Arial" w:cs="Arial"/>
          <w:u w:val="single"/>
        </w:rPr>
      </w:pPr>
    </w:p>
    <w:p w14:paraId="5D723FA0" w14:textId="17B98A3E" w:rsidR="00BF3A12" w:rsidRPr="00BF3A12" w:rsidRDefault="006B259A" w:rsidP="006B259A">
      <w:pPr>
        <w:tabs>
          <w:tab w:val="left" w:pos="-1440"/>
          <w:tab w:val="left" w:pos="5130"/>
        </w:tabs>
        <w:ind w:left="5130" w:hanging="5130"/>
        <w:jc w:val="both"/>
        <w:rPr>
          <w:rFonts w:ascii="Arial" w:hAnsi="Arial" w:cs="Arial"/>
        </w:rPr>
      </w:pPr>
      <w:r w:rsidRPr="006B259A">
        <w:rPr>
          <w:rFonts w:ascii="Arial" w:hAnsi="Arial" w:cs="Arial"/>
          <w:u w:val="single"/>
        </w:rPr>
        <w:t>/s/ Dorothy Gantt</w:t>
      </w:r>
      <w:r>
        <w:rPr>
          <w:rFonts w:ascii="Arial" w:hAnsi="Arial" w:cs="Arial"/>
        </w:rPr>
        <w:tab/>
      </w:r>
      <w:r w:rsidRPr="006B259A">
        <w:rPr>
          <w:rFonts w:ascii="Arial" w:hAnsi="Arial" w:cs="Arial"/>
          <w:u w:val="single"/>
        </w:rPr>
        <w:t>/s/ Abel Pineda</w:t>
      </w:r>
    </w:p>
    <w:p w14:paraId="0A331DC5" w14:textId="65AFD2B2" w:rsidR="00494472" w:rsidRPr="00002995" w:rsidRDefault="0035397C" w:rsidP="006B259A">
      <w:pPr>
        <w:tabs>
          <w:tab w:val="left" w:pos="-1440"/>
          <w:tab w:val="left" w:pos="5130"/>
        </w:tabs>
        <w:ind w:left="5130" w:hanging="5130"/>
        <w:jc w:val="both"/>
        <w:rPr>
          <w:rFonts w:ascii="Arial" w:hAnsi="Arial" w:cs="Arial"/>
        </w:rPr>
      </w:pPr>
      <w:r>
        <w:rPr>
          <w:rFonts w:ascii="Arial" w:hAnsi="Arial" w:cs="Arial"/>
        </w:rPr>
        <w:t>Dorothy Gantt</w:t>
      </w:r>
      <w:r w:rsidR="00CE4322" w:rsidRPr="00002995">
        <w:rPr>
          <w:rFonts w:ascii="Arial" w:hAnsi="Arial" w:cs="Arial"/>
        </w:rPr>
        <w:t xml:space="preserve">, </w:t>
      </w:r>
      <w:r w:rsidR="00D344E0" w:rsidRPr="00002995">
        <w:rPr>
          <w:rFonts w:ascii="Arial" w:hAnsi="Arial" w:cs="Arial"/>
        </w:rPr>
        <w:t>City Clerk</w:t>
      </w:r>
      <w:r w:rsidR="00D344E0" w:rsidRPr="00002995">
        <w:rPr>
          <w:rFonts w:ascii="Arial" w:hAnsi="Arial" w:cs="Arial"/>
        </w:rPr>
        <w:tab/>
      </w:r>
      <w:bookmarkStart w:id="1" w:name="_GoBack"/>
      <w:bookmarkEnd w:id="1"/>
      <w:r w:rsidR="004D184F">
        <w:rPr>
          <w:rFonts w:ascii="Arial" w:hAnsi="Arial" w:cs="Arial"/>
        </w:rPr>
        <w:t>Abel Pineda</w:t>
      </w:r>
      <w:r w:rsidR="00D344E0" w:rsidRPr="00002995">
        <w:rPr>
          <w:rFonts w:ascii="Arial" w:hAnsi="Arial" w:cs="Arial"/>
        </w:rPr>
        <w:t>, Mayor</w:t>
      </w:r>
    </w:p>
    <w:sectPr w:rsidR="00494472" w:rsidRPr="00002995" w:rsidSect="00404075">
      <w:footerReference w:type="default" r:id="rId8"/>
      <w:pgSz w:w="12240" w:h="15840"/>
      <w:pgMar w:top="1440" w:right="1166" w:bottom="6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F821F7" w14:textId="77777777" w:rsidR="00112FBB" w:rsidRDefault="00112FBB" w:rsidP="00103AFE">
      <w:r>
        <w:separator/>
      </w:r>
    </w:p>
  </w:endnote>
  <w:endnote w:type="continuationSeparator" w:id="0">
    <w:p w14:paraId="7E15AB94" w14:textId="77777777" w:rsidR="00112FBB" w:rsidRDefault="00112FBB" w:rsidP="00103AFE">
      <w:r>
        <w:continuationSeparator/>
      </w:r>
    </w:p>
  </w:endnote>
  <w:endnote w:type="continuationNotice" w:id="1">
    <w:p w14:paraId="4214E169" w14:textId="77777777" w:rsidR="00112FBB" w:rsidRDefault="00112F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04B934" w14:textId="6F3DFEEF" w:rsidR="00002995" w:rsidRPr="00BF3A12" w:rsidRDefault="00BF3A12" w:rsidP="00002995">
    <w:pPr>
      <w:pStyle w:val="Footer"/>
      <w:tabs>
        <w:tab w:val="clear" w:pos="9360"/>
        <w:tab w:val="right" w:pos="9720"/>
      </w:tabs>
      <w:rPr>
        <w:rFonts w:asciiTheme="minorHAnsi" w:hAnsiTheme="minorHAnsi" w:cstheme="minorHAnsi"/>
        <w:sz w:val="20"/>
      </w:rPr>
    </w:pPr>
    <w:r w:rsidRPr="00BF3A12">
      <w:rPr>
        <w:rFonts w:asciiTheme="minorHAnsi" w:hAnsiTheme="minorHAnsi" w:cstheme="minorHAnsi"/>
        <w:sz w:val="20"/>
      </w:rPr>
      <w:t>Resolution 2023-</w:t>
    </w:r>
    <w:r w:rsidR="006B259A">
      <w:rPr>
        <w:rFonts w:asciiTheme="minorHAnsi" w:hAnsiTheme="minorHAnsi" w:cstheme="minorHAnsi"/>
        <w:sz w:val="20"/>
      </w:rPr>
      <w:t>036</w:t>
    </w:r>
    <w:r w:rsidR="00002995" w:rsidRPr="00BF3A12">
      <w:rPr>
        <w:rFonts w:asciiTheme="minorHAnsi" w:hAnsiTheme="minorHAnsi" w:cstheme="minorHAnsi"/>
        <w:sz w:val="20"/>
      </w:rPr>
      <w:tab/>
    </w:r>
    <w:r w:rsidR="00002995" w:rsidRPr="00BF3A12">
      <w:rPr>
        <w:rFonts w:asciiTheme="minorHAnsi" w:hAnsiTheme="minorHAnsi" w:cstheme="minorHAnsi"/>
        <w:sz w:val="20"/>
      </w:rPr>
      <w:tab/>
      <w:t xml:space="preserve">Page </w:t>
    </w:r>
    <w:r w:rsidR="00002995" w:rsidRPr="00BF3A12">
      <w:rPr>
        <w:rFonts w:asciiTheme="minorHAnsi" w:hAnsiTheme="minorHAnsi" w:cstheme="minorHAnsi"/>
        <w:sz w:val="20"/>
      </w:rPr>
      <w:fldChar w:fldCharType="begin"/>
    </w:r>
    <w:r w:rsidR="00002995" w:rsidRPr="00BF3A12">
      <w:rPr>
        <w:rFonts w:asciiTheme="minorHAnsi" w:hAnsiTheme="minorHAnsi" w:cstheme="minorHAnsi"/>
        <w:sz w:val="20"/>
      </w:rPr>
      <w:instrText xml:space="preserve"> PAGE   \* MERGEFORMAT </w:instrText>
    </w:r>
    <w:r w:rsidR="00002995" w:rsidRPr="00BF3A12">
      <w:rPr>
        <w:rFonts w:asciiTheme="minorHAnsi" w:hAnsiTheme="minorHAnsi" w:cstheme="minorHAnsi"/>
        <w:sz w:val="20"/>
      </w:rPr>
      <w:fldChar w:fldCharType="separate"/>
    </w:r>
    <w:r w:rsidR="00250844">
      <w:rPr>
        <w:rFonts w:asciiTheme="minorHAnsi" w:hAnsiTheme="minorHAnsi" w:cstheme="minorHAnsi"/>
        <w:noProof/>
        <w:sz w:val="20"/>
      </w:rPr>
      <w:t>2</w:t>
    </w:r>
    <w:r w:rsidR="00002995" w:rsidRPr="00BF3A12">
      <w:rPr>
        <w:rFonts w:asciiTheme="minorHAnsi" w:hAnsiTheme="minorHAnsi" w:cstheme="minorHAns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E506C6" w14:textId="77777777" w:rsidR="00112FBB" w:rsidRDefault="00112FBB" w:rsidP="00103AFE">
      <w:r>
        <w:separator/>
      </w:r>
    </w:p>
  </w:footnote>
  <w:footnote w:type="continuationSeparator" w:id="0">
    <w:p w14:paraId="055A9E8F" w14:textId="77777777" w:rsidR="00112FBB" w:rsidRDefault="00112FBB" w:rsidP="00103AFE">
      <w:r>
        <w:continuationSeparator/>
      </w:r>
    </w:p>
  </w:footnote>
  <w:footnote w:type="continuationNotice" w:id="1">
    <w:p w14:paraId="024F6821" w14:textId="77777777" w:rsidR="00112FBB" w:rsidRDefault="00112F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188B"/>
    <w:multiLevelType w:val="hybridMultilevel"/>
    <w:tmpl w:val="5E14A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B0F43"/>
    <w:multiLevelType w:val="hybridMultilevel"/>
    <w:tmpl w:val="66289C0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0A7267F0"/>
    <w:multiLevelType w:val="hybridMultilevel"/>
    <w:tmpl w:val="C9346286"/>
    <w:lvl w:ilvl="0" w:tplc="20D4DA4A">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573B7E"/>
    <w:multiLevelType w:val="hybridMultilevel"/>
    <w:tmpl w:val="0114D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BB37F5"/>
    <w:multiLevelType w:val="hybridMultilevel"/>
    <w:tmpl w:val="CD4A2E2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B9674CD"/>
    <w:multiLevelType w:val="hybridMultilevel"/>
    <w:tmpl w:val="7DAA6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EC5381"/>
    <w:multiLevelType w:val="hybridMultilevel"/>
    <w:tmpl w:val="A834569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6B7513C"/>
    <w:multiLevelType w:val="hybridMultilevel"/>
    <w:tmpl w:val="46AA38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BD5132A"/>
    <w:multiLevelType w:val="hybridMultilevel"/>
    <w:tmpl w:val="EF821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85A90"/>
    <w:multiLevelType w:val="hybridMultilevel"/>
    <w:tmpl w:val="37064D4A"/>
    <w:lvl w:ilvl="0" w:tplc="909E69AA">
      <w:numFmt w:val="bullet"/>
      <w:lvlText w:val=""/>
      <w:lvlJc w:val="left"/>
      <w:pPr>
        <w:tabs>
          <w:tab w:val="num" w:pos="4335"/>
        </w:tabs>
        <w:ind w:left="4335" w:hanging="360"/>
      </w:pPr>
      <w:rPr>
        <w:rFonts w:ascii="Symbol" w:eastAsia="Times New Roman" w:hAnsi="Symbol" w:cs="Arial" w:hint="default"/>
      </w:rPr>
    </w:lvl>
    <w:lvl w:ilvl="1" w:tplc="04090003" w:tentative="1">
      <w:start w:val="1"/>
      <w:numFmt w:val="bullet"/>
      <w:lvlText w:val="o"/>
      <w:lvlJc w:val="left"/>
      <w:pPr>
        <w:tabs>
          <w:tab w:val="num" w:pos="5055"/>
        </w:tabs>
        <w:ind w:left="5055" w:hanging="360"/>
      </w:pPr>
      <w:rPr>
        <w:rFonts w:ascii="Courier New" w:hAnsi="Courier New" w:hint="default"/>
      </w:rPr>
    </w:lvl>
    <w:lvl w:ilvl="2" w:tplc="04090005" w:tentative="1">
      <w:start w:val="1"/>
      <w:numFmt w:val="bullet"/>
      <w:lvlText w:val=""/>
      <w:lvlJc w:val="left"/>
      <w:pPr>
        <w:tabs>
          <w:tab w:val="num" w:pos="5775"/>
        </w:tabs>
        <w:ind w:left="5775" w:hanging="360"/>
      </w:pPr>
      <w:rPr>
        <w:rFonts w:ascii="Wingdings" w:hAnsi="Wingdings" w:hint="default"/>
      </w:rPr>
    </w:lvl>
    <w:lvl w:ilvl="3" w:tplc="04090001" w:tentative="1">
      <w:start w:val="1"/>
      <w:numFmt w:val="bullet"/>
      <w:lvlText w:val=""/>
      <w:lvlJc w:val="left"/>
      <w:pPr>
        <w:tabs>
          <w:tab w:val="num" w:pos="6495"/>
        </w:tabs>
        <w:ind w:left="6495" w:hanging="360"/>
      </w:pPr>
      <w:rPr>
        <w:rFonts w:ascii="Symbol" w:hAnsi="Symbol" w:hint="default"/>
      </w:rPr>
    </w:lvl>
    <w:lvl w:ilvl="4" w:tplc="04090003" w:tentative="1">
      <w:start w:val="1"/>
      <w:numFmt w:val="bullet"/>
      <w:lvlText w:val="o"/>
      <w:lvlJc w:val="left"/>
      <w:pPr>
        <w:tabs>
          <w:tab w:val="num" w:pos="7215"/>
        </w:tabs>
        <w:ind w:left="7215" w:hanging="360"/>
      </w:pPr>
      <w:rPr>
        <w:rFonts w:ascii="Courier New" w:hAnsi="Courier New" w:hint="default"/>
      </w:rPr>
    </w:lvl>
    <w:lvl w:ilvl="5" w:tplc="04090005" w:tentative="1">
      <w:start w:val="1"/>
      <w:numFmt w:val="bullet"/>
      <w:lvlText w:val=""/>
      <w:lvlJc w:val="left"/>
      <w:pPr>
        <w:tabs>
          <w:tab w:val="num" w:pos="7935"/>
        </w:tabs>
        <w:ind w:left="7935" w:hanging="360"/>
      </w:pPr>
      <w:rPr>
        <w:rFonts w:ascii="Wingdings" w:hAnsi="Wingdings" w:hint="default"/>
      </w:rPr>
    </w:lvl>
    <w:lvl w:ilvl="6" w:tplc="04090001" w:tentative="1">
      <w:start w:val="1"/>
      <w:numFmt w:val="bullet"/>
      <w:lvlText w:val=""/>
      <w:lvlJc w:val="left"/>
      <w:pPr>
        <w:tabs>
          <w:tab w:val="num" w:pos="8655"/>
        </w:tabs>
        <w:ind w:left="8655" w:hanging="360"/>
      </w:pPr>
      <w:rPr>
        <w:rFonts w:ascii="Symbol" w:hAnsi="Symbol" w:hint="default"/>
      </w:rPr>
    </w:lvl>
    <w:lvl w:ilvl="7" w:tplc="04090003" w:tentative="1">
      <w:start w:val="1"/>
      <w:numFmt w:val="bullet"/>
      <w:lvlText w:val="o"/>
      <w:lvlJc w:val="left"/>
      <w:pPr>
        <w:tabs>
          <w:tab w:val="num" w:pos="9375"/>
        </w:tabs>
        <w:ind w:left="9375" w:hanging="360"/>
      </w:pPr>
      <w:rPr>
        <w:rFonts w:ascii="Courier New" w:hAnsi="Courier New" w:hint="default"/>
      </w:rPr>
    </w:lvl>
    <w:lvl w:ilvl="8" w:tplc="04090005" w:tentative="1">
      <w:start w:val="1"/>
      <w:numFmt w:val="bullet"/>
      <w:lvlText w:val=""/>
      <w:lvlJc w:val="left"/>
      <w:pPr>
        <w:tabs>
          <w:tab w:val="num" w:pos="10095"/>
        </w:tabs>
        <w:ind w:left="10095" w:hanging="360"/>
      </w:pPr>
      <w:rPr>
        <w:rFonts w:ascii="Wingdings" w:hAnsi="Wingdings" w:hint="default"/>
      </w:rPr>
    </w:lvl>
  </w:abstractNum>
  <w:abstractNum w:abstractNumId="10" w15:restartNumberingAfterBreak="0">
    <w:nsid w:val="45E654C8"/>
    <w:multiLevelType w:val="hybridMultilevel"/>
    <w:tmpl w:val="817038D0"/>
    <w:lvl w:ilvl="0" w:tplc="69AC5614">
      <w:start w:val="1"/>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1A7432"/>
    <w:multiLevelType w:val="hybridMultilevel"/>
    <w:tmpl w:val="7AAA4B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FA80920"/>
    <w:multiLevelType w:val="hybridMultilevel"/>
    <w:tmpl w:val="C478DC5E"/>
    <w:lvl w:ilvl="0" w:tplc="FE6C20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C165685"/>
    <w:multiLevelType w:val="hybridMultilevel"/>
    <w:tmpl w:val="99CE11C0"/>
    <w:lvl w:ilvl="0" w:tplc="814EF1E6">
      <w:start w:val="1"/>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DB341F9"/>
    <w:multiLevelType w:val="hybridMultilevel"/>
    <w:tmpl w:val="3AA09648"/>
    <w:lvl w:ilvl="0" w:tplc="69AC5614">
      <w:start w:val="1"/>
      <w:numFmt w:val="bullet"/>
      <w:lvlText w:val=""/>
      <w:lvlJc w:val="left"/>
      <w:pPr>
        <w:ind w:left="2160" w:hanging="360"/>
      </w:pPr>
      <w:rPr>
        <w:rFonts w:ascii="Symbol" w:eastAsiaTheme="minorEastAsia"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7A37234"/>
    <w:multiLevelType w:val="hybridMultilevel"/>
    <w:tmpl w:val="4AA4FFE0"/>
    <w:lvl w:ilvl="0" w:tplc="DA5CBB2E">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323FB1"/>
    <w:multiLevelType w:val="hybridMultilevel"/>
    <w:tmpl w:val="FAE27866"/>
    <w:lvl w:ilvl="0" w:tplc="E5A2F4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E0C6C02"/>
    <w:multiLevelType w:val="hybridMultilevel"/>
    <w:tmpl w:val="46AA38C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2"/>
  </w:num>
  <w:num w:numId="3">
    <w:abstractNumId w:val="8"/>
  </w:num>
  <w:num w:numId="4">
    <w:abstractNumId w:val="4"/>
  </w:num>
  <w:num w:numId="5">
    <w:abstractNumId w:val="0"/>
  </w:num>
  <w:num w:numId="6">
    <w:abstractNumId w:val="3"/>
  </w:num>
  <w:num w:numId="7">
    <w:abstractNumId w:val="6"/>
  </w:num>
  <w:num w:numId="8">
    <w:abstractNumId w:val="7"/>
  </w:num>
  <w:num w:numId="9">
    <w:abstractNumId w:val="17"/>
  </w:num>
  <w:num w:numId="10">
    <w:abstractNumId w:val="16"/>
  </w:num>
  <w:num w:numId="11">
    <w:abstractNumId w:val="15"/>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0"/>
  </w:num>
  <w:num w:numId="15">
    <w:abstractNumId w:val="1"/>
  </w:num>
  <w:num w:numId="16">
    <w:abstractNumId w:val="14"/>
  </w:num>
  <w:num w:numId="17">
    <w:abstractNumId w:val="5"/>
  </w:num>
  <w:num w:numId="18">
    <w:abstractNumId w:val="2"/>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3DD"/>
    <w:rsid w:val="00002995"/>
    <w:rsid w:val="0001736B"/>
    <w:rsid w:val="000310FD"/>
    <w:rsid w:val="0003570B"/>
    <w:rsid w:val="00072545"/>
    <w:rsid w:val="000756A5"/>
    <w:rsid w:val="0007785B"/>
    <w:rsid w:val="0008434D"/>
    <w:rsid w:val="000871BD"/>
    <w:rsid w:val="00091082"/>
    <w:rsid w:val="000917B5"/>
    <w:rsid w:val="000971F0"/>
    <w:rsid w:val="000A27E8"/>
    <w:rsid w:val="000A2A72"/>
    <w:rsid w:val="000A65B4"/>
    <w:rsid w:val="000B0920"/>
    <w:rsid w:val="000B0D59"/>
    <w:rsid w:val="000C33F3"/>
    <w:rsid w:val="000C5DF0"/>
    <w:rsid w:val="000E47DE"/>
    <w:rsid w:val="00102C03"/>
    <w:rsid w:val="00103AFE"/>
    <w:rsid w:val="00112FBB"/>
    <w:rsid w:val="0011566A"/>
    <w:rsid w:val="001259EA"/>
    <w:rsid w:val="00127DC2"/>
    <w:rsid w:val="00144BFB"/>
    <w:rsid w:val="00167E9A"/>
    <w:rsid w:val="00167F37"/>
    <w:rsid w:val="0018231B"/>
    <w:rsid w:val="001952C9"/>
    <w:rsid w:val="001A5993"/>
    <w:rsid w:val="001B0967"/>
    <w:rsid w:val="001B7418"/>
    <w:rsid w:val="001D7F0D"/>
    <w:rsid w:val="001E3DA2"/>
    <w:rsid w:val="001E424F"/>
    <w:rsid w:val="001F1EB7"/>
    <w:rsid w:val="00204542"/>
    <w:rsid w:val="00233731"/>
    <w:rsid w:val="00233988"/>
    <w:rsid w:val="0024179C"/>
    <w:rsid w:val="002455C1"/>
    <w:rsid w:val="00250844"/>
    <w:rsid w:val="00255C25"/>
    <w:rsid w:val="00257E1A"/>
    <w:rsid w:val="00280AF5"/>
    <w:rsid w:val="00290751"/>
    <w:rsid w:val="002B14AF"/>
    <w:rsid w:val="002B2F7A"/>
    <w:rsid w:val="002D5DAC"/>
    <w:rsid w:val="002E3689"/>
    <w:rsid w:val="002E6736"/>
    <w:rsid w:val="002F4E3B"/>
    <w:rsid w:val="00331559"/>
    <w:rsid w:val="0035397C"/>
    <w:rsid w:val="003629CD"/>
    <w:rsid w:val="00375F36"/>
    <w:rsid w:val="003803BD"/>
    <w:rsid w:val="0038489C"/>
    <w:rsid w:val="00387572"/>
    <w:rsid w:val="003A5034"/>
    <w:rsid w:val="003B53C4"/>
    <w:rsid w:val="003B7CF4"/>
    <w:rsid w:val="003C4403"/>
    <w:rsid w:val="003D3CE8"/>
    <w:rsid w:val="003E6896"/>
    <w:rsid w:val="003F1983"/>
    <w:rsid w:val="003F30CC"/>
    <w:rsid w:val="00404075"/>
    <w:rsid w:val="00405673"/>
    <w:rsid w:val="0041154A"/>
    <w:rsid w:val="0042203F"/>
    <w:rsid w:val="00423C9F"/>
    <w:rsid w:val="00425069"/>
    <w:rsid w:val="00425820"/>
    <w:rsid w:val="0043386D"/>
    <w:rsid w:val="00455AAC"/>
    <w:rsid w:val="00462BE3"/>
    <w:rsid w:val="00480912"/>
    <w:rsid w:val="004854DC"/>
    <w:rsid w:val="00490B4A"/>
    <w:rsid w:val="00494472"/>
    <w:rsid w:val="00494BAF"/>
    <w:rsid w:val="004962C5"/>
    <w:rsid w:val="004A27CB"/>
    <w:rsid w:val="004A7865"/>
    <w:rsid w:val="004C4D1C"/>
    <w:rsid w:val="004C7DD9"/>
    <w:rsid w:val="004D184F"/>
    <w:rsid w:val="004D1DB5"/>
    <w:rsid w:val="004D6EEC"/>
    <w:rsid w:val="004D7792"/>
    <w:rsid w:val="004E2423"/>
    <w:rsid w:val="004E74F4"/>
    <w:rsid w:val="004E7953"/>
    <w:rsid w:val="004F6A50"/>
    <w:rsid w:val="00500A33"/>
    <w:rsid w:val="00501737"/>
    <w:rsid w:val="0050571D"/>
    <w:rsid w:val="00512D94"/>
    <w:rsid w:val="00524BE0"/>
    <w:rsid w:val="00525C93"/>
    <w:rsid w:val="00533614"/>
    <w:rsid w:val="00537036"/>
    <w:rsid w:val="00541E22"/>
    <w:rsid w:val="00580A96"/>
    <w:rsid w:val="00592234"/>
    <w:rsid w:val="0059303D"/>
    <w:rsid w:val="00594C0B"/>
    <w:rsid w:val="005B1BBD"/>
    <w:rsid w:val="005C2835"/>
    <w:rsid w:val="005D079D"/>
    <w:rsid w:val="005E0FCD"/>
    <w:rsid w:val="005E2D59"/>
    <w:rsid w:val="005E319F"/>
    <w:rsid w:val="005F1254"/>
    <w:rsid w:val="00606D31"/>
    <w:rsid w:val="00633C36"/>
    <w:rsid w:val="006435FD"/>
    <w:rsid w:val="006453DD"/>
    <w:rsid w:val="00652CB1"/>
    <w:rsid w:val="00667E11"/>
    <w:rsid w:val="00673B60"/>
    <w:rsid w:val="00673E9D"/>
    <w:rsid w:val="006750C6"/>
    <w:rsid w:val="006811F7"/>
    <w:rsid w:val="00681A62"/>
    <w:rsid w:val="00681C2E"/>
    <w:rsid w:val="0068443F"/>
    <w:rsid w:val="00694F25"/>
    <w:rsid w:val="006A745E"/>
    <w:rsid w:val="006B259A"/>
    <w:rsid w:val="006B3CAD"/>
    <w:rsid w:val="006E12DC"/>
    <w:rsid w:val="006E4D14"/>
    <w:rsid w:val="00702ACB"/>
    <w:rsid w:val="007067BB"/>
    <w:rsid w:val="00716D3C"/>
    <w:rsid w:val="00724183"/>
    <w:rsid w:val="007245D8"/>
    <w:rsid w:val="00746D7A"/>
    <w:rsid w:val="007914DD"/>
    <w:rsid w:val="007C1D08"/>
    <w:rsid w:val="007C3428"/>
    <w:rsid w:val="007D717C"/>
    <w:rsid w:val="007E21CD"/>
    <w:rsid w:val="007F04B3"/>
    <w:rsid w:val="007F2EEB"/>
    <w:rsid w:val="00803A62"/>
    <w:rsid w:val="00810A60"/>
    <w:rsid w:val="00817F0E"/>
    <w:rsid w:val="00830B26"/>
    <w:rsid w:val="00831395"/>
    <w:rsid w:val="0084674F"/>
    <w:rsid w:val="00850E1D"/>
    <w:rsid w:val="00865CB8"/>
    <w:rsid w:val="00871552"/>
    <w:rsid w:val="00871D37"/>
    <w:rsid w:val="00875592"/>
    <w:rsid w:val="00875EEE"/>
    <w:rsid w:val="008A1CE8"/>
    <w:rsid w:val="008A64E2"/>
    <w:rsid w:val="008B5B8F"/>
    <w:rsid w:val="008D33C5"/>
    <w:rsid w:val="008F47DD"/>
    <w:rsid w:val="00902D0E"/>
    <w:rsid w:val="0090586D"/>
    <w:rsid w:val="0090713B"/>
    <w:rsid w:val="00910AA6"/>
    <w:rsid w:val="00910EE9"/>
    <w:rsid w:val="00913CE3"/>
    <w:rsid w:val="0092766E"/>
    <w:rsid w:val="00930AA1"/>
    <w:rsid w:val="00961DAC"/>
    <w:rsid w:val="00990F1E"/>
    <w:rsid w:val="009A19F5"/>
    <w:rsid w:val="009A71C4"/>
    <w:rsid w:val="009B190F"/>
    <w:rsid w:val="009B79D9"/>
    <w:rsid w:val="009C5DE3"/>
    <w:rsid w:val="009D6E36"/>
    <w:rsid w:val="009E3B91"/>
    <w:rsid w:val="009F677D"/>
    <w:rsid w:val="00A01F09"/>
    <w:rsid w:val="00A03CA8"/>
    <w:rsid w:val="00A101EC"/>
    <w:rsid w:val="00A11D79"/>
    <w:rsid w:val="00A14EE4"/>
    <w:rsid w:val="00A22C09"/>
    <w:rsid w:val="00A323F6"/>
    <w:rsid w:val="00A34899"/>
    <w:rsid w:val="00A34C6E"/>
    <w:rsid w:val="00A50596"/>
    <w:rsid w:val="00A534D0"/>
    <w:rsid w:val="00A55751"/>
    <w:rsid w:val="00A57A54"/>
    <w:rsid w:val="00A6138C"/>
    <w:rsid w:val="00A61925"/>
    <w:rsid w:val="00A72CAD"/>
    <w:rsid w:val="00A75213"/>
    <w:rsid w:val="00AA7838"/>
    <w:rsid w:val="00AB010D"/>
    <w:rsid w:val="00AD10C3"/>
    <w:rsid w:val="00AD3F89"/>
    <w:rsid w:val="00AE6A8D"/>
    <w:rsid w:val="00AE757C"/>
    <w:rsid w:val="00AF7BBA"/>
    <w:rsid w:val="00B00E5E"/>
    <w:rsid w:val="00B02055"/>
    <w:rsid w:val="00B14906"/>
    <w:rsid w:val="00B21B3F"/>
    <w:rsid w:val="00B2236B"/>
    <w:rsid w:val="00B2725F"/>
    <w:rsid w:val="00B30C98"/>
    <w:rsid w:val="00B32EDA"/>
    <w:rsid w:val="00B4159D"/>
    <w:rsid w:val="00B574B4"/>
    <w:rsid w:val="00B665F2"/>
    <w:rsid w:val="00B7397B"/>
    <w:rsid w:val="00B74938"/>
    <w:rsid w:val="00B91A1D"/>
    <w:rsid w:val="00B97FEC"/>
    <w:rsid w:val="00BA2080"/>
    <w:rsid w:val="00BA5C95"/>
    <w:rsid w:val="00BA6914"/>
    <w:rsid w:val="00BB0564"/>
    <w:rsid w:val="00BB235A"/>
    <w:rsid w:val="00BB345A"/>
    <w:rsid w:val="00BB7810"/>
    <w:rsid w:val="00BC0082"/>
    <w:rsid w:val="00BE3E49"/>
    <w:rsid w:val="00BE5E8C"/>
    <w:rsid w:val="00BE7446"/>
    <w:rsid w:val="00BE793C"/>
    <w:rsid w:val="00BF3A12"/>
    <w:rsid w:val="00BF5262"/>
    <w:rsid w:val="00BF6670"/>
    <w:rsid w:val="00C028F6"/>
    <w:rsid w:val="00C21FF8"/>
    <w:rsid w:val="00C22D56"/>
    <w:rsid w:val="00C535E4"/>
    <w:rsid w:val="00C705C6"/>
    <w:rsid w:val="00C7367E"/>
    <w:rsid w:val="00C813B6"/>
    <w:rsid w:val="00C92B83"/>
    <w:rsid w:val="00CB7DC5"/>
    <w:rsid w:val="00CC703C"/>
    <w:rsid w:val="00CD6C61"/>
    <w:rsid w:val="00CE2AFA"/>
    <w:rsid w:val="00CE4322"/>
    <w:rsid w:val="00CE4537"/>
    <w:rsid w:val="00CE7900"/>
    <w:rsid w:val="00CF73FF"/>
    <w:rsid w:val="00D01673"/>
    <w:rsid w:val="00D16FA2"/>
    <w:rsid w:val="00D33529"/>
    <w:rsid w:val="00D344E0"/>
    <w:rsid w:val="00D46330"/>
    <w:rsid w:val="00D478E0"/>
    <w:rsid w:val="00D519CD"/>
    <w:rsid w:val="00D56D02"/>
    <w:rsid w:val="00D76A90"/>
    <w:rsid w:val="00D97F62"/>
    <w:rsid w:val="00DA54CB"/>
    <w:rsid w:val="00DB233A"/>
    <w:rsid w:val="00DC041F"/>
    <w:rsid w:val="00DC4BBE"/>
    <w:rsid w:val="00DC698D"/>
    <w:rsid w:val="00DD523C"/>
    <w:rsid w:val="00DE11A2"/>
    <w:rsid w:val="00DE5025"/>
    <w:rsid w:val="00DE55EC"/>
    <w:rsid w:val="00DF1721"/>
    <w:rsid w:val="00DF446B"/>
    <w:rsid w:val="00E077CB"/>
    <w:rsid w:val="00E2053A"/>
    <w:rsid w:val="00E447AB"/>
    <w:rsid w:val="00E64AF2"/>
    <w:rsid w:val="00E71B74"/>
    <w:rsid w:val="00E821D8"/>
    <w:rsid w:val="00E82AAE"/>
    <w:rsid w:val="00E92F8A"/>
    <w:rsid w:val="00E9572F"/>
    <w:rsid w:val="00E97F1A"/>
    <w:rsid w:val="00EA4598"/>
    <w:rsid w:val="00EB6514"/>
    <w:rsid w:val="00ED22A1"/>
    <w:rsid w:val="00ED38AE"/>
    <w:rsid w:val="00EE1F0D"/>
    <w:rsid w:val="00EE5D8D"/>
    <w:rsid w:val="00F061F8"/>
    <w:rsid w:val="00F238B3"/>
    <w:rsid w:val="00F26F39"/>
    <w:rsid w:val="00F3394E"/>
    <w:rsid w:val="00F36315"/>
    <w:rsid w:val="00F36CCD"/>
    <w:rsid w:val="00F42640"/>
    <w:rsid w:val="00F51952"/>
    <w:rsid w:val="00F51C9C"/>
    <w:rsid w:val="00F54051"/>
    <w:rsid w:val="00F63D45"/>
    <w:rsid w:val="00F75EDF"/>
    <w:rsid w:val="00F923E8"/>
    <w:rsid w:val="00F94BD1"/>
    <w:rsid w:val="00F97F2E"/>
    <w:rsid w:val="00FA2366"/>
    <w:rsid w:val="00FB2509"/>
    <w:rsid w:val="00FB4CAB"/>
    <w:rsid w:val="00FD22D7"/>
    <w:rsid w:val="00FD27A5"/>
    <w:rsid w:val="00FE0A71"/>
    <w:rsid w:val="00FE1884"/>
    <w:rsid w:val="00FE2DCA"/>
    <w:rsid w:val="00FE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C3F8A54"/>
  <w15:docId w15:val="{52129742-2D4C-4053-9D40-F999A9827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447AB"/>
    <w:rPr>
      <w:sz w:val="24"/>
      <w:szCs w:val="24"/>
    </w:rPr>
  </w:style>
  <w:style w:type="paragraph" w:styleId="Heading1">
    <w:name w:val="heading 1"/>
    <w:basedOn w:val="Normal"/>
    <w:next w:val="Normal"/>
    <w:qFormat/>
    <w:rsid w:val="00D16FA2"/>
    <w:pPr>
      <w:keepNext/>
      <w:widowControl w:val="0"/>
      <w:autoSpaceDE w:val="0"/>
      <w:autoSpaceDN w:val="0"/>
      <w:adjustRightInd w:val="0"/>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16FA2"/>
    <w:pPr>
      <w:tabs>
        <w:tab w:val="center" w:pos="4725"/>
      </w:tabs>
      <w:jc w:val="center"/>
    </w:pPr>
    <w:rPr>
      <w:rFonts w:ascii="Arial" w:hAnsi="Arial" w:cs="Arial"/>
      <w:b/>
      <w:bCs/>
    </w:rPr>
  </w:style>
  <w:style w:type="paragraph" w:styleId="BodyTextIndent">
    <w:name w:val="Body Text Indent"/>
    <w:basedOn w:val="Normal"/>
    <w:rsid w:val="00D16FA2"/>
    <w:pPr>
      <w:tabs>
        <w:tab w:val="left" w:pos="-1350"/>
        <w:tab w:val="left" w:pos="810"/>
        <w:tab w:val="left" w:pos="4496"/>
        <w:tab w:val="left" w:pos="7376"/>
      </w:tabs>
      <w:ind w:left="720"/>
      <w:jc w:val="both"/>
    </w:pPr>
    <w:rPr>
      <w:rFonts w:ascii="Arial" w:hAnsi="Arial" w:cs="Arial"/>
    </w:rPr>
  </w:style>
  <w:style w:type="paragraph" w:styleId="BalloonText">
    <w:name w:val="Balloon Text"/>
    <w:basedOn w:val="Normal"/>
    <w:semiHidden/>
    <w:rsid w:val="004A7865"/>
    <w:rPr>
      <w:rFonts w:ascii="Tahoma" w:hAnsi="Tahoma" w:cs="Tahoma"/>
      <w:sz w:val="16"/>
      <w:szCs w:val="16"/>
    </w:rPr>
  </w:style>
  <w:style w:type="paragraph" w:styleId="ListParagraph">
    <w:name w:val="List Paragraph"/>
    <w:basedOn w:val="Normal"/>
    <w:uiPriority w:val="34"/>
    <w:qFormat/>
    <w:rsid w:val="000A27E8"/>
    <w:pPr>
      <w:widowControl w:val="0"/>
      <w:autoSpaceDE w:val="0"/>
      <w:autoSpaceDN w:val="0"/>
      <w:adjustRightInd w:val="0"/>
      <w:ind w:left="720"/>
      <w:contextualSpacing/>
    </w:pPr>
    <w:rPr>
      <w:rFonts w:ascii="Baskerville Old Face" w:hAnsi="Baskerville Old Face"/>
      <w:sz w:val="20"/>
    </w:rPr>
  </w:style>
  <w:style w:type="paragraph" w:styleId="Header">
    <w:name w:val="header"/>
    <w:basedOn w:val="Normal"/>
    <w:link w:val="HeaderChar"/>
    <w:rsid w:val="00103AFE"/>
    <w:pPr>
      <w:tabs>
        <w:tab w:val="center" w:pos="4680"/>
        <w:tab w:val="right" w:pos="9360"/>
      </w:tabs>
    </w:pPr>
  </w:style>
  <w:style w:type="character" w:customStyle="1" w:styleId="HeaderChar">
    <w:name w:val="Header Char"/>
    <w:basedOn w:val="DefaultParagraphFont"/>
    <w:link w:val="Header"/>
    <w:rsid w:val="00103AFE"/>
    <w:rPr>
      <w:sz w:val="24"/>
      <w:szCs w:val="24"/>
    </w:rPr>
  </w:style>
  <w:style w:type="paragraph" w:styleId="Footer">
    <w:name w:val="footer"/>
    <w:basedOn w:val="Normal"/>
    <w:link w:val="FooterChar"/>
    <w:uiPriority w:val="99"/>
    <w:rsid w:val="00103AFE"/>
    <w:pPr>
      <w:tabs>
        <w:tab w:val="center" w:pos="4680"/>
        <w:tab w:val="right" w:pos="9360"/>
      </w:tabs>
    </w:pPr>
  </w:style>
  <w:style w:type="character" w:customStyle="1" w:styleId="FooterChar">
    <w:name w:val="Footer Char"/>
    <w:basedOn w:val="DefaultParagraphFont"/>
    <w:link w:val="Footer"/>
    <w:uiPriority w:val="99"/>
    <w:rsid w:val="00103AFE"/>
    <w:rPr>
      <w:sz w:val="24"/>
      <w:szCs w:val="24"/>
    </w:rPr>
  </w:style>
  <w:style w:type="paragraph" w:customStyle="1" w:styleId="Default">
    <w:name w:val="Default"/>
    <w:uiPriority w:val="99"/>
    <w:rsid w:val="00673E9D"/>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BE744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594C0B"/>
    <w:rPr>
      <w:sz w:val="16"/>
      <w:szCs w:val="16"/>
    </w:rPr>
  </w:style>
  <w:style w:type="paragraph" w:styleId="CommentText">
    <w:name w:val="annotation text"/>
    <w:basedOn w:val="Normal"/>
    <w:link w:val="CommentTextChar"/>
    <w:semiHidden/>
    <w:unhideWhenUsed/>
    <w:rsid w:val="00594C0B"/>
    <w:rPr>
      <w:sz w:val="20"/>
      <w:szCs w:val="20"/>
    </w:rPr>
  </w:style>
  <w:style w:type="character" w:customStyle="1" w:styleId="CommentTextChar">
    <w:name w:val="Comment Text Char"/>
    <w:basedOn w:val="DefaultParagraphFont"/>
    <w:link w:val="CommentText"/>
    <w:semiHidden/>
    <w:rsid w:val="00594C0B"/>
  </w:style>
  <w:style w:type="paragraph" w:styleId="CommentSubject">
    <w:name w:val="annotation subject"/>
    <w:basedOn w:val="CommentText"/>
    <w:next w:val="CommentText"/>
    <w:link w:val="CommentSubjectChar"/>
    <w:semiHidden/>
    <w:unhideWhenUsed/>
    <w:rsid w:val="00594C0B"/>
    <w:rPr>
      <w:b/>
      <w:bCs/>
    </w:rPr>
  </w:style>
  <w:style w:type="character" w:customStyle="1" w:styleId="CommentSubjectChar">
    <w:name w:val="Comment Subject Char"/>
    <w:basedOn w:val="CommentTextChar"/>
    <w:link w:val="CommentSubject"/>
    <w:semiHidden/>
    <w:rsid w:val="00594C0B"/>
    <w:rPr>
      <w:b/>
      <w:bCs/>
    </w:rPr>
  </w:style>
  <w:style w:type="paragraph" w:styleId="Revision">
    <w:name w:val="Revision"/>
    <w:hidden/>
    <w:uiPriority w:val="99"/>
    <w:semiHidden/>
    <w:rsid w:val="00594C0B"/>
    <w:rPr>
      <w:sz w:val="24"/>
      <w:szCs w:val="24"/>
    </w:rPr>
  </w:style>
  <w:style w:type="paragraph" w:styleId="NormalWeb">
    <w:name w:val="Normal (Web)"/>
    <w:basedOn w:val="Normal"/>
    <w:uiPriority w:val="99"/>
    <w:semiHidden/>
    <w:unhideWhenUsed/>
    <w:rsid w:val="00167F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3791">
      <w:bodyDiv w:val="1"/>
      <w:marLeft w:val="0"/>
      <w:marRight w:val="0"/>
      <w:marTop w:val="0"/>
      <w:marBottom w:val="0"/>
      <w:divBdr>
        <w:top w:val="none" w:sz="0" w:space="0" w:color="auto"/>
        <w:left w:val="none" w:sz="0" w:space="0" w:color="auto"/>
        <w:bottom w:val="none" w:sz="0" w:space="0" w:color="auto"/>
        <w:right w:val="none" w:sz="0" w:space="0" w:color="auto"/>
      </w:divBdr>
    </w:div>
    <w:div w:id="17583125">
      <w:bodyDiv w:val="1"/>
      <w:marLeft w:val="0"/>
      <w:marRight w:val="0"/>
      <w:marTop w:val="0"/>
      <w:marBottom w:val="0"/>
      <w:divBdr>
        <w:top w:val="none" w:sz="0" w:space="0" w:color="auto"/>
        <w:left w:val="none" w:sz="0" w:space="0" w:color="auto"/>
        <w:bottom w:val="none" w:sz="0" w:space="0" w:color="auto"/>
        <w:right w:val="none" w:sz="0" w:space="0" w:color="auto"/>
      </w:divBdr>
    </w:div>
    <w:div w:id="65567098">
      <w:bodyDiv w:val="1"/>
      <w:marLeft w:val="0"/>
      <w:marRight w:val="0"/>
      <w:marTop w:val="0"/>
      <w:marBottom w:val="0"/>
      <w:divBdr>
        <w:top w:val="none" w:sz="0" w:space="0" w:color="auto"/>
        <w:left w:val="none" w:sz="0" w:space="0" w:color="auto"/>
        <w:bottom w:val="none" w:sz="0" w:space="0" w:color="auto"/>
        <w:right w:val="none" w:sz="0" w:space="0" w:color="auto"/>
      </w:divBdr>
    </w:div>
    <w:div w:id="124543583">
      <w:bodyDiv w:val="1"/>
      <w:marLeft w:val="0"/>
      <w:marRight w:val="0"/>
      <w:marTop w:val="0"/>
      <w:marBottom w:val="0"/>
      <w:divBdr>
        <w:top w:val="none" w:sz="0" w:space="0" w:color="auto"/>
        <w:left w:val="none" w:sz="0" w:space="0" w:color="auto"/>
        <w:bottom w:val="none" w:sz="0" w:space="0" w:color="auto"/>
        <w:right w:val="none" w:sz="0" w:space="0" w:color="auto"/>
      </w:divBdr>
    </w:div>
    <w:div w:id="223956952">
      <w:bodyDiv w:val="1"/>
      <w:marLeft w:val="0"/>
      <w:marRight w:val="0"/>
      <w:marTop w:val="0"/>
      <w:marBottom w:val="0"/>
      <w:divBdr>
        <w:top w:val="none" w:sz="0" w:space="0" w:color="auto"/>
        <w:left w:val="none" w:sz="0" w:space="0" w:color="auto"/>
        <w:bottom w:val="none" w:sz="0" w:space="0" w:color="auto"/>
        <w:right w:val="none" w:sz="0" w:space="0" w:color="auto"/>
      </w:divBdr>
    </w:div>
    <w:div w:id="243953340">
      <w:bodyDiv w:val="1"/>
      <w:marLeft w:val="0"/>
      <w:marRight w:val="0"/>
      <w:marTop w:val="0"/>
      <w:marBottom w:val="0"/>
      <w:divBdr>
        <w:top w:val="none" w:sz="0" w:space="0" w:color="auto"/>
        <w:left w:val="none" w:sz="0" w:space="0" w:color="auto"/>
        <w:bottom w:val="none" w:sz="0" w:space="0" w:color="auto"/>
        <w:right w:val="none" w:sz="0" w:space="0" w:color="auto"/>
      </w:divBdr>
    </w:div>
    <w:div w:id="409693606">
      <w:bodyDiv w:val="1"/>
      <w:marLeft w:val="0"/>
      <w:marRight w:val="0"/>
      <w:marTop w:val="0"/>
      <w:marBottom w:val="0"/>
      <w:divBdr>
        <w:top w:val="none" w:sz="0" w:space="0" w:color="auto"/>
        <w:left w:val="none" w:sz="0" w:space="0" w:color="auto"/>
        <w:bottom w:val="none" w:sz="0" w:space="0" w:color="auto"/>
        <w:right w:val="none" w:sz="0" w:space="0" w:color="auto"/>
      </w:divBdr>
    </w:div>
    <w:div w:id="576280953">
      <w:bodyDiv w:val="1"/>
      <w:marLeft w:val="0"/>
      <w:marRight w:val="0"/>
      <w:marTop w:val="0"/>
      <w:marBottom w:val="0"/>
      <w:divBdr>
        <w:top w:val="none" w:sz="0" w:space="0" w:color="auto"/>
        <w:left w:val="none" w:sz="0" w:space="0" w:color="auto"/>
        <w:bottom w:val="none" w:sz="0" w:space="0" w:color="auto"/>
        <w:right w:val="none" w:sz="0" w:space="0" w:color="auto"/>
      </w:divBdr>
    </w:div>
    <w:div w:id="728577379">
      <w:bodyDiv w:val="1"/>
      <w:marLeft w:val="0"/>
      <w:marRight w:val="0"/>
      <w:marTop w:val="0"/>
      <w:marBottom w:val="0"/>
      <w:divBdr>
        <w:top w:val="none" w:sz="0" w:space="0" w:color="auto"/>
        <w:left w:val="none" w:sz="0" w:space="0" w:color="auto"/>
        <w:bottom w:val="none" w:sz="0" w:space="0" w:color="auto"/>
        <w:right w:val="none" w:sz="0" w:space="0" w:color="auto"/>
      </w:divBdr>
    </w:div>
    <w:div w:id="742726632">
      <w:bodyDiv w:val="1"/>
      <w:marLeft w:val="0"/>
      <w:marRight w:val="0"/>
      <w:marTop w:val="0"/>
      <w:marBottom w:val="0"/>
      <w:divBdr>
        <w:top w:val="none" w:sz="0" w:space="0" w:color="auto"/>
        <w:left w:val="none" w:sz="0" w:space="0" w:color="auto"/>
        <w:bottom w:val="none" w:sz="0" w:space="0" w:color="auto"/>
        <w:right w:val="none" w:sz="0" w:space="0" w:color="auto"/>
      </w:divBdr>
    </w:div>
    <w:div w:id="817572058">
      <w:bodyDiv w:val="1"/>
      <w:marLeft w:val="0"/>
      <w:marRight w:val="0"/>
      <w:marTop w:val="0"/>
      <w:marBottom w:val="0"/>
      <w:divBdr>
        <w:top w:val="none" w:sz="0" w:space="0" w:color="auto"/>
        <w:left w:val="none" w:sz="0" w:space="0" w:color="auto"/>
        <w:bottom w:val="none" w:sz="0" w:space="0" w:color="auto"/>
        <w:right w:val="none" w:sz="0" w:space="0" w:color="auto"/>
      </w:divBdr>
    </w:div>
    <w:div w:id="978074045">
      <w:bodyDiv w:val="1"/>
      <w:marLeft w:val="0"/>
      <w:marRight w:val="0"/>
      <w:marTop w:val="0"/>
      <w:marBottom w:val="0"/>
      <w:divBdr>
        <w:top w:val="none" w:sz="0" w:space="0" w:color="auto"/>
        <w:left w:val="none" w:sz="0" w:space="0" w:color="auto"/>
        <w:bottom w:val="none" w:sz="0" w:space="0" w:color="auto"/>
        <w:right w:val="none" w:sz="0" w:space="0" w:color="auto"/>
      </w:divBdr>
    </w:div>
    <w:div w:id="1162817597">
      <w:bodyDiv w:val="1"/>
      <w:marLeft w:val="0"/>
      <w:marRight w:val="0"/>
      <w:marTop w:val="0"/>
      <w:marBottom w:val="0"/>
      <w:divBdr>
        <w:top w:val="none" w:sz="0" w:space="0" w:color="auto"/>
        <w:left w:val="none" w:sz="0" w:space="0" w:color="auto"/>
        <w:bottom w:val="none" w:sz="0" w:space="0" w:color="auto"/>
        <w:right w:val="none" w:sz="0" w:space="0" w:color="auto"/>
      </w:divBdr>
    </w:div>
    <w:div w:id="1182546245">
      <w:bodyDiv w:val="1"/>
      <w:marLeft w:val="0"/>
      <w:marRight w:val="0"/>
      <w:marTop w:val="0"/>
      <w:marBottom w:val="0"/>
      <w:divBdr>
        <w:top w:val="none" w:sz="0" w:space="0" w:color="auto"/>
        <w:left w:val="none" w:sz="0" w:space="0" w:color="auto"/>
        <w:bottom w:val="none" w:sz="0" w:space="0" w:color="auto"/>
        <w:right w:val="none" w:sz="0" w:space="0" w:color="auto"/>
      </w:divBdr>
    </w:div>
    <w:div w:id="1529561574">
      <w:bodyDiv w:val="1"/>
      <w:marLeft w:val="0"/>
      <w:marRight w:val="0"/>
      <w:marTop w:val="0"/>
      <w:marBottom w:val="0"/>
      <w:divBdr>
        <w:top w:val="none" w:sz="0" w:space="0" w:color="auto"/>
        <w:left w:val="none" w:sz="0" w:space="0" w:color="auto"/>
        <w:bottom w:val="none" w:sz="0" w:space="0" w:color="auto"/>
        <w:right w:val="none" w:sz="0" w:space="0" w:color="auto"/>
      </w:divBdr>
    </w:div>
    <w:div w:id="1619296187">
      <w:bodyDiv w:val="1"/>
      <w:marLeft w:val="0"/>
      <w:marRight w:val="0"/>
      <w:marTop w:val="0"/>
      <w:marBottom w:val="0"/>
      <w:divBdr>
        <w:top w:val="none" w:sz="0" w:space="0" w:color="auto"/>
        <w:left w:val="none" w:sz="0" w:space="0" w:color="auto"/>
        <w:bottom w:val="none" w:sz="0" w:space="0" w:color="auto"/>
        <w:right w:val="none" w:sz="0" w:space="0" w:color="auto"/>
      </w:divBdr>
    </w:div>
    <w:div w:id="1983608320">
      <w:bodyDiv w:val="1"/>
      <w:marLeft w:val="0"/>
      <w:marRight w:val="0"/>
      <w:marTop w:val="0"/>
      <w:marBottom w:val="0"/>
      <w:divBdr>
        <w:top w:val="none" w:sz="0" w:space="0" w:color="auto"/>
        <w:left w:val="none" w:sz="0" w:space="0" w:color="auto"/>
        <w:bottom w:val="none" w:sz="0" w:space="0" w:color="auto"/>
        <w:right w:val="none" w:sz="0" w:space="0" w:color="auto"/>
      </w:divBdr>
    </w:div>
    <w:div w:id="214083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BA47F-688A-478D-B0E3-189FA5FF6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467</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San Pablo</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City of San Pablo</dc:creator>
  <cp:lastModifiedBy>Lehny Corbin</cp:lastModifiedBy>
  <cp:revision>8</cp:revision>
  <cp:lastPrinted>2023-03-21T23:11:00Z</cp:lastPrinted>
  <dcterms:created xsi:type="dcterms:W3CDTF">2023-03-13T22:54:00Z</dcterms:created>
  <dcterms:modified xsi:type="dcterms:W3CDTF">2023-03-21T23:11:00Z</dcterms:modified>
</cp:coreProperties>
</file>